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585" w:rsidRPr="00627B3D" w:rsidRDefault="00043585" w:rsidP="0058047D">
      <w:pPr>
        <w:tabs>
          <w:tab w:val="left" w:pos="1980"/>
        </w:tabs>
        <w:jc w:val="both"/>
        <w:rPr>
          <w:b/>
          <w:sz w:val="32"/>
          <w:szCs w:val="32"/>
          <w:u w:val="single"/>
        </w:rPr>
      </w:pPr>
      <w:r w:rsidRPr="00627B3D">
        <w:rPr>
          <w:b/>
          <w:sz w:val="32"/>
          <w:szCs w:val="32"/>
          <w:u w:val="single"/>
        </w:rPr>
        <w:t>1. Úvod</w:t>
      </w:r>
    </w:p>
    <w:p w:rsidR="004821F6" w:rsidRPr="00BF0469" w:rsidRDefault="004821F6" w:rsidP="0058047D">
      <w:pPr>
        <w:tabs>
          <w:tab w:val="left" w:pos="1980"/>
        </w:tabs>
        <w:jc w:val="both"/>
        <w:rPr>
          <w:u w:val="single"/>
        </w:rPr>
      </w:pPr>
    </w:p>
    <w:p w:rsidR="00043585" w:rsidRPr="00627B3D" w:rsidRDefault="00043585" w:rsidP="0058047D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 w:rsidRPr="00627B3D">
        <w:rPr>
          <w:b/>
          <w:sz w:val="28"/>
          <w:szCs w:val="28"/>
          <w:u w:val="single"/>
        </w:rPr>
        <w:t>1.1. Popis</w:t>
      </w:r>
    </w:p>
    <w:p w:rsidR="00137EF0" w:rsidRPr="00BF0469" w:rsidRDefault="00137EF0" w:rsidP="00860317">
      <w:pPr>
        <w:tabs>
          <w:tab w:val="left" w:pos="1980"/>
        </w:tabs>
      </w:pPr>
    </w:p>
    <w:p w:rsidR="007D7084" w:rsidRDefault="00AF233E" w:rsidP="000D49BE">
      <w:pPr>
        <w:ind w:firstLine="284"/>
        <w:jc w:val="both"/>
      </w:pPr>
      <w:r w:rsidRPr="007D7084">
        <w:t>Statický výpočet se zabývá</w:t>
      </w:r>
      <w:r w:rsidR="00A07C55" w:rsidRPr="007D7084">
        <w:t xml:space="preserve"> návrhem </w:t>
      </w:r>
      <w:r w:rsidR="0078172E" w:rsidRPr="007D7084">
        <w:t xml:space="preserve">a posouzením </w:t>
      </w:r>
      <w:r w:rsidR="00384B33" w:rsidRPr="007D7084">
        <w:t>hlavních</w:t>
      </w:r>
      <w:r w:rsidR="005C4721" w:rsidRPr="007D7084">
        <w:t xml:space="preserve"> </w:t>
      </w:r>
      <w:r w:rsidR="007D7084" w:rsidRPr="007D7084">
        <w:t>kon</w:t>
      </w:r>
      <w:r w:rsidR="00C5627F">
        <w:t xml:space="preserve">strukčních prvků pro konstrukci </w:t>
      </w:r>
      <w:r w:rsidR="009015E2">
        <w:t xml:space="preserve">venkovního požárního schodiště pro akci </w:t>
      </w:r>
      <w:r w:rsidR="009015E2">
        <w:rPr>
          <w:i/>
        </w:rPr>
        <w:t>„Střední škola živnostenská a základní škola, Planá“</w:t>
      </w:r>
      <w:r w:rsidR="00C5627F">
        <w:t>.</w:t>
      </w:r>
    </w:p>
    <w:p w:rsidR="00A1196B" w:rsidRDefault="009015E2" w:rsidP="000D49BE">
      <w:pPr>
        <w:ind w:firstLine="284"/>
        <w:jc w:val="both"/>
      </w:pPr>
      <w:r>
        <w:t>Konstrukce je ocelová (podle obr. 1). Sloupy</w:t>
      </w:r>
      <w:r w:rsidR="00DE5E9B">
        <w:t xml:space="preserve"> (HEB 140) jsou kotveny (4xM16 na 1 patku) přes patní plech P15. Sloupy A, B a C jsou v příslušných výškách kotveny k ŽB deskám jednotlivých pater. Kotvení pomáhá zajistit stabilitu celé konstrukce, svislý pohyb je umožněn. Nosníky mezi sloupy jsou z U 200 </w:t>
      </w:r>
      <w:r w:rsidR="00F31535">
        <w:t xml:space="preserve">a </w:t>
      </w:r>
      <w:r w:rsidR="00DE5E9B">
        <w:t>mají osovou délku 2,41 m. Lomené schodnice z</w:t>
      </w:r>
      <w:r w:rsidR="00F31535">
        <w:t> </w:t>
      </w:r>
      <w:r w:rsidR="00DE5E9B">
        <w:t>U</w:t>
      </w:r>
      <w:r w:rsidR="00F31535">
        <w:t xml:space="preserve"> 200. Horní obdélníkový rám z HEB 140 (osově 2,41 x 5,91 m) s příčkami z L 70/7 po 0,537 m. Horní plášť z </w:t>
      </w:r>
      <w:proofErr w:type="spellStart"/>
      <w:r w:rsidR="00F31535">
        <w:t>makrolonu</w:t>
      </w:r>
      <w:proofErr w:type="spellEnd"/>
      <w:r w:rsidR="00F31535">
        <w:t>. Obložení pokračuje i v horní svislé části, zde vytvořen lem z U 100 naplocho, zavěšen na L 50/5. Z L 50/5 zhotoveno i veškeré zavětrování (sloupů, podest, střechy). Část horní podesty (U 200) je zavěšena na U 100.</w:t>
      </w:r>
    </w:p>
    <w:p w:rsidR="001B2104" w:rsidRDefault="001B2104" w:rsidP="000D49BE">
      <w:pPr>
        <w:ind w:firstLine="284"/>
        <w:jc w:val="both"/>
      </w:pPr>
    </w:p>
    <w:p w:rsidR="00DC0F74" w:rsidRPr="007D7084" w:rsidRDefault="009015E2" w:rsidP="0079193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9" type="#_x0000_t75" style="width:237.05pt;height:433.75pt">
            <v:imagedata r:id="rId9" o:title="model schodů"/>
          </v:shape>
        </w:pict>
      </w:r>
    </w:p>
    <w:p w:rsidR="00791936" w:rsidRPr="007D7084" w:rsidRDefault="00791936" w:rsidP="00791936">
      <w:pPr>
        <w:jc w:val="center"/>
      </w:pPr>
      <w:r w:rsidRPr="007D7084">
        <w:t xml:space="preserve">Obr. 1: </w:t>
      </w:r>
      <w:r w:rsidR="00F31535">
        <w:t>M</w:t>
      </w:r>
      <w:r w:rsidRPr="007D7084">
        <w:t>odel konstrukce</w:t>
      </w:r>
    </w:p>
    <w:p w:rsidR="00614769" w:rsidRDefault="00614769" w:rsidP="00F31535">
      <w:pPr>
        <w:tabs>
          <w:tab w:val="left" w:pos="1980"/>
        </w:tabs>
      </w:pPr>
    </w:p>
    <w:p w:rsidR="00B02170" w:rsidRPr="00627B3D" w:rsidRDefault="00B02170" w:rsidP="00B02170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 w:rsidRPr="00627B3D">
        <w:rPr>
          <w:b/>
          <w:sz w:val="28"/>
          <w:szCs w:val="28"/>
          <w:u w:val="single"/>
        </w:rPr>
        <w:lastRenderedPageBreak/>
        <w:t>1.2. Použité normy a podklady</w:t>
      </w:r>
    </w:p>
    <w:p w:rsidR="00B02170" w:rsidRPr="00BF0469" w:rsidRDefault="00B02170" w:rsidP="00B02170">
      <w:pPr>
        <w:tabs>
          <w:tab w:val="left" w:pos="1980"/>
        </w:tabs>
        <w:jc w:val="both"/>
      </w:pPr>
    </w:p>
    <w:p w:rsidR="00B02170" w:rsidRPr="00BF0469" w:rsidRDefault="005762E8" w:rsidP="005762E8">
      <w:pPr>
        <w:tabs>
          <w:tab w:val="left" w:pos="567"/>
          <w:tab w:val="left" w:pos="2552"/>
        </w:tabs>
        <w:jc w:val="both"/>
      </w:pPr>
      <w:r>
        <w:t>[1]</w:t>
      </w:r>
      <w:r>
        <w:tab/>
      </w:r>
      <w:r w:rsidR="00B02170" w:rsidRPr="00BF0469">
        <w:t>ČSN EN 1990</w:t>
      </w:r>
      <w:r w:rsidR="00B02170" w:rsidRPr="00BF0469">
        <w:tab/>
        <w:t>Eurokód: Zásady navrhování konstrukcí</w:t>
      </w:r>
    </w:p>
    <w:p w:rsidR="00B02170" w:rsidRDefault="005762E8" w:rsidP="005762E8">
      <w:pPr>
        <w:tabs>
          <w:tab w:val="left" w:pos="567"/>
          <w:tab w:val="left" w:pos="2552"/>
        </w:tabs>
        <w:autoSpaceDE w:val="0"/>
        <w:autoSpaceDN w:val="0"/>
        <w:adjustRightInd w:val="0"/>
      </w:pPr>
      <w:r>
        <w:t>[2]</w:t>
      </w:r>
      <w:r>
        <w:tab/>
      </w:r>
      <w:r w:rsidR="00B02170" w:rsidRPr="00BF0469">
        <w:t>ČSN EN 1991</w:t>
      </w:r>
      <w:r w:rsidR="00B02170" w:rsidRPr="00BF0469">
        <w:tab/>
        <w:t>Eurokód 1: Zatížení konstrukcí</w:t>
      </w:r>
    </w:p>
    <w:p w:rsidR="00B02170" w:rsidRPr="00BF0469" w:rsidRDefault="005762E8" w:rsidP="005762E8">
      <w:pPr>
        <w:tabs>
          <w:tab w:val="left" w:pos="567"/>
          <w:tab w:val="left" w:pos="2552"/>
        </w:tabs>
        <w:jc w:val="both"/>
      </w:pPr>
      <w:r>
        <w:t>[</w:t>
      </w:r>
      <w:r w:rsidR="00F31535">
        <w:t>3</w:t>
      </w:r>
      <w:r>
        <w:t>]</w:t>
      </w:r>
      <w:r>
        <w:tab/>
      </w:r>
      <w:r w:rsidR="00B02170" w:rsidRPr="00BF0469">
        <w:t>ČSN EN 1993</w:t>
      </w:r>
      <w:r w:rsidR="00B02170" w:rsidRPr="00BF0469">
        <w:tab/>
        <w:t>Eurokód 3: Navrhování ocelových konstrukcí</w:t>
      </w:r>
    </w:p>
    <w:p w:rsidR="00B02170" w:rsidRDefault="00B02170" w:rsidP="00B02170">
      <w:pPr>
        <w:tabs>
          <w:tab w:val="left" w:pos="1980"/>
        </w:tabs>
        <w:jc w:val="both"/>
      </w:pPr>
    </w:p>
    <w:p w:rsidR="00B02170" w:rsidRPr="00BF0469" w:rsidRDefault="00B02170" w:rsidP="00B02170">
      <w:pPr>
        <w:tabs>
          <w:tab w:val="left" w:pos="1980"/>
        </w:tabs>
        <w:jc w:val="both"/>
      </w:pPr>
    </w:p>
    <w:p w:rsidR="00B02170" w:rsidRPr="00627B3D" w:rsidRDefault="00B02170" w:rsidP="00B02170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 w:rsidRPr="00627B3D">
        <w:rPr>
          <w:b/>
          <w:sz w:val="28"/>
          <w:szCs w:val="28"/>
          <w:u w:val="single"/>
        </w:rPr>
        <w:t>1.3. Použité programy</w:t>
      </w:r>
    </w:p>
    <w:p w:rsidR="00B02170" w:rsidRPr="00BF0469" w:rsidRDefault="00B02170" w:rsidP="00B02170">
      <w:pPr>
        <w:tabs>
          <w:tab w:val="left" w:pos="1980"/>
        </w:tabs>
        <w:jc w:val="both"/>
      </w:pPr>
    </w:p>
    <w:p w:rsidR="00B02170" w:rsidRDefault="005762E8" w:rsidP="005762E8">
      <w:pPr>
        <w:tabs>
          <w:tab w:val="left" w:pos="567"/>
          <w:tab w:val="left" w:pos="1980"/>
        </w:tabs>
        <w:jc w:val="both"/>
      </w:pPr>
      <w:r>
        <w:t>[A]</w:t>
      </w:r>
      <w:r>
        <w:tab/>
      </w:r>
      <w:r w:rsidR="00B02170" w:rsidRPr="00BF0469">
        <w:t>SCIA ENGINEER 201</w:t>
      </w:r>
      <w:r w:rsidR="000722B2">
        <w:t>2</w:t>
      </w:r>
      <w:r w:rsidR="00B02170" w:rsidRPr="00BF0469">
        <w:t>.</w:t>
      </w:r>
      <w:r w:rsidR="000722B2">
        <w:t>0</w:t>
      </w:r>
    </w:p>
    <w:p w:rsidR="005940BB" w:rsidRDefault="005940BB" w:rsidP="005762E8">
      <w:pPr>
        <w:tabs>
          <w:tab w:val="left" w:pos="567"/>
          <w:tab w:val="left" w:pos="1980"/>
        </w:tabs>
        <w:jc w:val="both"/>
      </w:pPr>
      <w:r>
        <w:t>[</w:t>
      </w:r>
      <w:r w:rsidR="00C17067">
        <w:t>B</w:t>
      </w:r>
      <w:r>
        <w:t>]</w:t>
      </w:r>
      <w:r>
        <w:tab/>
        <w:t>Fine FIN EC – Ocel</w:t>
      </w:r>
    </w:p>
    <w:p w:rsidR="001B2104" w:rsidRDefault="001B2104" w:rsidP="001B2104">
      <w:pPr>
        <w:tabs>
          <w:tab w:val="left" w:pos="567"/>
          <w:tab w:val="left" w:pos="1980"/>
        </w:tabs>
        <w:jc w:val="both"/>
      </w:pPr>
      <w:r>
        <w:t>[</w:t>
      </w:r>
      <w:r>
        <w:t>C</w:t>
      </w:r>
      <w:r>
        <w:t>]</w:t>
      </w:r>
      <w:r>
        <w:tab/>
      </w:r>
      <w:r>
        <w:t>GEO5</w:t>
      </w:r>
      <w:r>
        <w:t xml:space="preserve"> – </w:t>
      </w:r>
      <w:r>
        <w:t>Patky</w:t>
      </w:r>
    </w:p>
    <w:p w:rsidR="00B02170" w:rsidRDefault="00B02170" w:rsidP="00B02170">
      <w:pPr>
        <w:tabs>
          <w:tab w:val="left" w:pos="1980"/>
        </w:tabs>
        <w:jc w:val="both"/>
      </w:pPr>
    </w:p>
    <w:p w:rsidR="00B02170" w:rsidRDefault="00B02170" w:rsidP="00B02170">
      <w:pPr>
        <w:tabs>
          <w:tab w:val="left" w:pos="1980"/>
        </w:tabs>
        <w:jc w:val="both"/>
      </w:pPr>
    </w:p>
    <w:p w:rsidR="00B02170" w:rsidRPr="00627B3D" w:rsidRDefault="00B02170" w:rsidP="00B02170">
      <w:pPr>
        <w:tabs>
          <w:tab w:val="left" w:pos="1980"/>
        </w:tabs>
        <w:jc w:val="both"/>
        <w:rPr>
          <w:b/>
          <w:sz w:val="28"/>
          <w:szCs w:val="28"/>
          <w:u w:val="single"/>
        </w:rPr>
      </w:pPr>
      <w:r w:rsidRPr="00627B3D">
        <w:rPr>
          <w:b/>
          <w:sz w:val="28"/>
          <w:szCs w:val="28"/>
          <w:u w:val="single"/>
        </w:rPr>
        <w:t>1.4. Materiály</w:t>
      </w:r>
    </w:p>
    <w:p w:rsidR="00B02170" w:rsidRDefault="00B02170" w:rsidP="00B02170">
      <w:pPr>
        <w:tabs>
          <w:tab w:val="left" w:pos="1980"/>
        </w:tabs>
        <w:jc w:val="both"/>
      </w:pPr>
    </w:p>
    <w:p w:rsidR="00B02170" w:rsidRDefault="00B02170" w:rsidP="00B02170">
      <w:pPr>
        <w:tabs>
          <w:tab w:val="left" w:pos="993"/>
        </w:tabs>
        <w:jc w:val="both"/>
      </w:pPr>
      <w:r>
        <w:t>Ocel:</w:t>
      </w:r>
      <w:r>
        <w:tab/>
        <w:t>Konstrukční ocel S</w:t>
      </w:r>
      <w:r w:rsidR="00F31535">
        <w:t> </w:t>
      </w:r>
      <w:r>
        <w:t>235</w:t>
      </w:r>
    </w:p>
    <w:p w:rsidR="00F31535" w:rsidRDefault="00F31535" w:rsidP="00B02170">
      <w:pPr>
        <w:tabs>
          <w:tab w:val="left" w:pos="993"/>
        </w:tabs>
        <w:jc w:val="both"/>
      </w:pPr>
      <w:r>
        <w:tab/>
        <w:t>šrouby 8.8</w:t>
      </w:r>
    </w:p>
    <w:p w:rsidR="00CF59B7" w:rsidRDefault="00CF59B7" w:rsidP="00B02170">
      <w:pPr>
        <w:tabs>
          <w:tab w:val="left" w:pos="1418"/>
        </w:tabs>
        <w:jc w:val="both"/>
      </w:pPr>
    </w:p>
    <w:p w:rsidR="005C1E17" w:rsidRDefault="005C1E17" w:rsidP="00B02170">
      <w:pPr>
        <w:tabs>
          <w:tab w:val="left" w:pos="1418"/>
        </w:tabs>
        <w:jc w:val="both"/>
      </w:pPr>
    </w:p>
    <w:p w:rsidR="00B02170" w:rsidRPr="005955E2" w:rsidRDefault="00B02170" w:rsidP="00B02170">
      <w:pPr>
        <w:tabs>
          <w:tab w:val="left" w:pos="1980"/>
        </w:tabs>
        <w:jc w:val="both"/>
        <w:rPr>
          <w:b/>
          <w:sz w:val="32"/>
          <w:szCs w:val="32"/>
        </w:rPr>
      </w:pPr>
      <w:r w:rsidRPr="005955E2">
        <w:rPr>
          <w:b/>
          <w:sz w:val="32"/>
          <w:szCs w:val="32"/>
          <w:u w:val="single"/>
        </w:rPr>
        <w:t>2. Zatížení</w:t>
      </w:r>
    </w:p>
    <w:p w:rsidR="00B02170" w:rsidRDefault="00B02170" w:rsidP="00B02170">
      <w:pPr>
        <w:jc w:val="both"/>
      </w:pPr>
    </w:p>
    <w:p w:rsidR="00135C71" w:rsidRDefault="009F2A1C" w:rsidP="00B02170">
      <w:pPr>
        <w:jc w:val="both"/>
      </w:pPr>
      <w:r>
        <w:object w:dxaOrig="8927" w:dyaOrig="3390">
          <v:shape id="_x0000_i1073" type="#_x0000_t75" style="width:6in;height:164.2pt" o:ole="">
            <v:imagedata r:id="rId10" o:title=""/>
          </v:shape>
          <o:OLEObject Type="Embed" ProgID="Excel.Sheet.12" ShapeID="_x0000_i1073" DrawAspect="Content" ObjectID="_1732964814" r:id="rId11"/>
        </w:object>
      </w:r>
    </w:p>
    <w:p w:rsidR="00135C71" w:rsidRPr="00135C71" w:rsidRDefault="00135C71" w:rsidP="00B02170">
      <w:pPr>
        <w:jc w:val="both"/>
      </w:pPr>
    </w:p>
    <w:p w:rsidR="00791F6A" w:rsidRDefault="00791F6A" w:rsidP="00791F6A"/>
    <w:p w:rsidR="00135C71" w:rsidRDefault="00135C71" w:rsidP="00791F6A"/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69262D" w:rsidP="00AE0F1F">
      <w:pPr>
        <w:jc w:val="both"/>
      </w:pPr>
      <w:r>
        <w:lastRenderedPageBreak/>
        <w:pict>
          <v:shape id="_x0000_i1114" type="#_x0000_t75" style="width:453.05pt;height:442.55pt">
            <v:imagedata r:id="rId12" o:title="schody ost st"/>
          </v:shape>
        </w:pict>
      </w:r>
    </w:p>
    <w:p w:rsidR="00042238" w:rsidRDefault="0069262D" w:rsidP="005955E2">
      <w:pPr>
        <w:jc w:val="center"/>
      </w:pPr>
      <w:r>
        <w:t xml:space="preserve">Obr. 2: </w:t>
      </w:r>
      <w:r w:rsidR="005955E2">
        <w:t>Zatížení (charakteristické hodnoty, kN/m)</w:t>
      </w:r>
    </w:p>
    <w:p w:rsidR="005955E2" w:rsidRDefault="005955E2" w:rsidP="005955E2">
      <w:pPr>
        <w:jc w:val="center"/>
      </w:pPr>
      <w:r>
        <w:t>Vlevo: ostatní stálé zatížení, vpravo: užitné zatížení a sníh</w:t>
      </w:r>
    </w:p>
    <w:p w:rsidR="00042238" w:rsidRDefault="00042238" w:rsidP="00AE0F1F">
      <w:pPr>
        <w:jc w:val="both"/>
      </w:pPr>
    </w:p>
    <w:p w:rsidR="005955E2" w:rsidRDefault="005955E2" w:rsidP="00AE0F1F">
      <w:pPr>
        <w:jc w:val="both"/>
      </w:pPr>
      <w:r>
        <w:t>Pro posouzení jsou zatížení seskupena do kombinací pro mezní stav použitelnosti a únosnosti.</w:t>
      </w:r>
    </w:p>
    <w:p w:rsidR="005955E2" w:rsidRDefault="005955E2" w:rsidP="00AE0F1F">
      <w:pPr>
        <w:jc w:val="both"/>
      </w:pPr>
    </w:p>
    <w:p w:rsidR="00042238" w:rsidRDefault="00042238" w:rsidP="00AE0F1F">
      <w:pPr>
        <w:jc w:val="both"/>
      </w:pPr>
    </w:p>
    <w:p w:rsidR="00042238" w:rsidRPr="005955E2" w:rsidRDefault="005955E2" w:rsidP="00AE0F1F">
      <w:pPr>
        <w:jc w:val="both"/>
        <w:rPr>
          <w:b/>
          <w:sz w:val="32"/>
          <w:szCs w:val="32"/>
          <w:u w:val="single"/>
        </w:rPr>
      </w:pPr>
      <w:r w:rsidRPr="005955E2">
        <w:rPr>
          <w:b/>
          <w:sz w:val="32"/>
          <w:szCs w:val="32"/>
          <w:u w:val="single"/>
        </w:rPr>
        <w:t>3. Vnitřní síly</w:t>
      </w:r>
      <w:r w:rsidR="00792762">
        <w:rPr>
          <w:b/>
          <w:sz w:val="32"/>
          <w:szCs w:val="32"/>
          <w:u w:val="single"/>
        </w:rPr>
        <w:t xml:space="preserve"> a deformace</w:t>
      </w:r>
    </w:p>
    <w:p w:rsidR="00042238" w:rsidRDefault="00042238" w:rsidP="00AE0F1F">
      <w:pPr>
        <w:jc w:val="both"/>
      </w:pPr>
    </w:p>
    <w:p w:rsidR="00042238" w:rsidRDefault="005955E2" w:rsidP="005955E2">
      <w:pPr>
        <w:ind w:firstLine="284"/>
        <w:jc w:val="both"/>
      </w:pPr>
      <w:r>
        <w:t>Vnitřní síly jsou vykresleny v návrhových hodnotách (vychází z MSÚ)</w:t>
      </w: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042238" w:rsidRDefault="00042238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  <w:r>
        <w:rPr>
          <w:noProof/>
        </w:rPr>
        <w:lastRenderedPageBreak/>
        <w:pict>
          <v:shape id="_x0000_s1145" type="#_x0000_t75" style="position:absolute;left:0;text-align:left;margin-left:38.85pt;margin-top:-21.75pt;width:375.8pt;height:309.95pt;z-index:-251657216;mso-position-horizontal-relative:text;mso-position-vertical-relative:text">
            <v:imagedata r:id="rId13" o:title="schody N"/>
          </v:shape>
        </w:pict>
      </w: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AE0F1F">
      <w:pPr>
        <w:jc w:val="both"/>
      </w:pPr>
    </w:p>
    <w:p w:rsidR="00772FD3" w:rsidRDefault="00772FD3" w:rsidP="00772FD3">
      <w:pPr>
        <w:jc w:val="center"/>
      </w:pPr>
      <w:r>
        <w:t>Obr. 3: Návrhové vnitřní síly (MSÚ)</w:t>
      </w:r>
    </w:p>
    <w:p w:rsidR="00042238" w:rsidRDefault="00772FD3" w:rsidP="00772FD3">
      <w:pPr>
        <w:jc w:val="center"/>
      </w:pPr>
      <w:r>
        <w:t>Vlevo: Normálová síla (kN), vpravo: Ohybový moment (</w:t>
      </w:r>
      <w:proofErr w:type="spellStart"/>
      <w:r>
        <w:t>kNm</w:t>
      </w:r>
      <w:proofErr w:type="spellEnd"/>
      <w:r>
        <w:t>)</w:t>
      </w:r>
    </w:p>
    <w:p w:rsidR="00042238" w:rsidRDefault="00042238" w:rsidP="00AE0F1F">
      <w:pPr>
        <w:jc w:val="both"/>
      </w:pPr>
    </w:p>
    <w:p w:rsidR="00042238" w:rsidRDefault="00772FD3" w:rsidP="00772FD3">
      <w:pPr>
        <w:jc w:val="center"/>
      </w:pPr>
      <w:r>
        <w:pict>
          <v:shape id="_x0000_i1116" type="#_x0000_t75" style="width:367pt;height:331pt">
            <v:imagedata r:id="rId14" o:title="schody Vz"/>
          </v:shape>
        </w:pict>
      </w:r>
    </w:p>
    <w:p w:rsidR="00772FD3" w:rsidRDefault="00772FD3" w:rsidP="00772FD3">
      <w:pPr>
        <w:jc w:val="center"/>
      </w:pPr>
      <w:r>
        <w:t>Obr. 3: N</w:t>
      </w:r>
      <w:r>
        <w:t>ávrhová</w:t>
      </w:r>
      <w:r>
        <w:t xml:space="preserve"> vnitřní síl</w:t>
      </w:r>
      <w:r>
        <w:t>a</w:t>
      </w:r>
      <w:r>
        <w:t xml:space="preserve"> (MSÚ)</w:t>
      </w:r>
      <w:r>
        <w:t xml:space="preserve"> s deformace (MSP)</w:t>
      </w:r>
    </w:p>
    <w:p w:rsidR="00772FD3" w:rsidRDefault="00772FD3" w:rsidP="00772FD3">
      <w:pPr>
        <w:jc w:val="center"/>
      </w:pPr>
      <w:r>
        <w:t xml:space="preserve">Vlevo: </w:t>
      </w:r>
      <w:r>
        <w:t>Posouvající</w:t>
      </w:r>
      <w:r>
        <w:t xml:space="preserve"> síla (kN), vpravo: </w:t>
      </w:r>
      <w:r>
        <w:t xml:space="preserve">Deformace </w:t>
      </w:r>
      <w:proofErr w:type="spellStart"/>
      <w:r>
        <w:t>δz</w:t>
      </w:r>
      <w:proofErr w:type="spellEnd"/>
      <w:r>
        <w:t xml:space="preserve"> </w:t>
      </w:r>
      <w:r>
        <w:t>(</w:t>
      </w:r>
      <w:r>
        <w:t>m</w:t>
      </w:r>
      <w:r>
        <w:t>m)</w:t>
      </w:r>
    </w:p>
    <w:p w:rsidR="00042238" w:rsidRDefault="00772FD3" w:rsidP="00AE0F1F">
      <w:pPr>
        <w:jc w:val="both"/>
      </w:pPr>
      <w:r>
        <w:rPr>
          <w:b/>
          <w:sz w:val="32"/>
          <w:szCs w:val="32"/>
          <w:u w:val="single"/>
        </w:rPr>
        <w:lastRenderedPageBreak/>
        <w:t>4</w:t>
      </w:r>
      <w:r w:rsidRPr="005955E2">
        <w:rPr>
          <w:b/>
          <w:sz w:val="32"/>
          <w:szCs w:val="32"/>
          <w:u w:val="single"/>
        </w:rPr>
        <w:t>.</w:t>
      </w:r>
      <w:r>
        <w:rPr>
          <w:b/>
          <w:sz w:val="32"/>
          <w:szCs w:val="32"/>
          <w:u w:val="single"/>
        </w:rPr>
        <w:t xml:space="preserve"> Posouzení</w:t>
      </w:r>
    </w:p>
    <w:p w:rsidR="00042238" w:rsidRDefault="00042238" w:rsidP="00AE0F1F">
      <w:pPr>
        <w:jc w:val="both"/>
      </w:pPr>
    </w:p>
    <w:p w:rsidR="00042238" w:rsidRDefault="00FA7655" w:rsidP="00FA7655">
      <w:pPr>
        <w:ind w:firstLine="284"/>
        <w:jc w:val="both"/>
      </w:pPr>
      <w:r>
        <w:t xml:space="preserve">Posouzení mezního stavu únosnosti je </w:t>
      </w:r>
      <w:proofErr w:type="gramStart"/>
      <w:r>
        <w:t>provedeno</w:t>
      </w:r>
      <w:proofErr w:type="gramEnd"/>
      <w:r>
        <w:t xml:space="preserve"> v programu </w:t>
      </w:r>
      <w:proofErr w:type="gramStart"/>
      <w:r>
        <w:t>Fine</w:t>
      </w:r>
      <w:proofErr w:type="gramEnd"/>
      <w:r>
        <w:t xml:space="preserve"> FIN EC – Ocel</w:t>
      </w:r>
      <w:r>
        <w:t>. Nosné prvky jsou vyhovující, protokol výpočtu je v příloze. Posouzení mezního stavu použitelnosti – průhybu níže.</w:t>
      </w:r>
    </w:p>
    <w:p w:rsidR="00FA7655" w:rsidRDefault="00FA7655" w:rsidP="00FA7655">
      <w:pPr>
        <w:jc w:val="both"/>
      </w:pPr>
    </w:p>
    <w:p w:rsidR="00042238" w:rsidRPr="00FA7655" w:rsidRDefault="00FA7655" w:rsidP="00AE0F1F">
      <w:pPr>
        <w:jc w:val="both"/>
        <w:rPr>
          <w:u w:val="single"/>
        </w:rPr>
      </w:pPr>
      <w:r w:rsidRPr="00FA7655">
        <w:rPr>
          <w:u w:val="single"/>
        </w:rPr>
        <w:t>Schodnice</w:t>
      </w:r>
      <w:r>
        <w:rPr>
          <w:u w:val="single"/>
        </w:rPr>
        <w:t xml:space="preserve"> U 200</w:t>
      </w:r>
    </w:p>
    <w:p w:rsidR="00FA7655" w:rsidRDefault="00FA7655" w:rsidP="00996814">
      <w:pPr>
        <w:tabs>
          <w:tab w:val="left" w:pos="1843"/>
        </w:tabs>
        <w:jc w:val="both"/>
      </w:pPr>
      <w:r>
        <w:t>průhyb</w:t>
      </w:r>
      <w:r w:rsidR="00996814">
        <w:tab/>
        <w:t xml:space="preserve">limitní </w:t>
      </w:r>
      <w:proofErr w:type="spellStart"/>
      <w:r w:rsidR="00996814">
        <w:t>průhyh</w:t>
      </w:r>
      <w:proofErr w:type="spellEnd"/>
    </w:p>
    <w:p w:rsidR="003D060A" w:rsidRDefault="00FA7655" w:rsidP="00FA7655">
      <w:pPr>
        <w:tabs>
          <w:tab w:val="left" w:pos="1418"/>
          <w:tab w:val="left" w:pos="1843"/>
        </w:tabs>
        <w:jc w:val="both"/>
      </w:pPr>
      <w:r>
        <w:t>δ</w:t>
      </w:r>
      <w:r>
        <w:t xml:space="preserve"> = 12,8 mm</w:t>
      </w:r>
      <w:r>
        <w:tab/>
        <w:t>˂</w:t>
      </w:r>
      <w:r>
        <w:tab/>
      </w:r>
      <w:proofErr w:type="spellStart"/>
      <w:r>
        <w:t>δ</w:t>
      </w:r>
      <w:r w:rsidRPr="00FA7655">
        <w:rPr>
          <w:vertAlign w:val="subscript"/>
        </w:rPr>
        <w:t>lim</w:t>
      </w:r>
      <w:proofErr w:type="spellEnd"/>
      <w:r>
        <w:t xml:space="preserve"> = </w:t>
      </w:r>
      <w:r>
        <w:t>L</w:t>
      </w:r>
      <w:r w:rsidR="00996814">
        <w:t xml:space="preserve">/250 = </w:t>
      </w:r>
      <w:r>
        <w:t>5910/250 =</w:t>
      </w:r>
      <w:r w:rsidR="00996814">
        <w:t xml:space="preserve"> 23,6</w:t>
      </w:r>
      <w:r>
        <w:t xml:space="preserve"> mm</w:t>
      </w:r>
      <w:r w:rsidR="00996814">
        <w:t>… Vyhovuje</w:t>
      </w:r>
    </w:p>
    <w:p w:rsidR="00FA7655" w:rsidRDefault="00FA7655" w:rsidP="00AE4E07">
      <w:pPr>
        <w:jc w:val="both"/>
      </w:pPr>
    </w:p>
    <w:p w:rsidR="00996814" w:rsidRPr="00FA7655" w:rsidRDefault="00996814" w:rsidP="00996814">
      <w:pPr>
        <w:jc w:val="both"/>
        <w:rPr>
          <w:u w:val="single"/>
        </w:rPr>
      </w:pPr>
      <w:r>
        <w:rPr>
          <w:u w:val="single"/>
        </w:rPr>
        <w:t>Horní nosník HEB 14</w:t>
      </w:r>
      <w:r>
        <w:rPr>
          <w:u w:val="single"/>
        </w:rPr>
        <w:t>0</w:t>
      </w:r>
    </w:p>
    <w:p w:rsidR="00996814" w:rsidRDefault="00996814" w:rsidP="00996814">
      <w:pPr>
        <w:tabs>
          <w:tab w:val="left" w:pos="1843"/>
        </w:tabs>
        <w:jc w:val="both"/>
      </w:pPr>
      <w:r>
        <w:t>průhyb</w:t>
      </w:r>
      <w:r>
        <w:tab/>
        <w:t xml:space="preserve">limitní </w:t>
      </w:r>
      <w:proofErr w:type="spellStart"/>
      <w:r>
        <w:t>průhyh</w:t>
      </w:r>
      <w:proofErr w:type="spellEnd"/>
    </w:p>
    <w:p w:rsidR="00996814" w:rsidRDefault="00996814" w:rsidP="00996814">
      <w:pPr>
        <w:tabs>
          <w:tab w:val="left" w:pos="1418"/>
          <w:tab w:val="left" w:pos="1843"/>
        </w:tabs>
        <w:jc w:val="both"/>
      </w:pPr>
      <w:r>
        <w:t xml:space="preserve">δ = </w:t>
      </w:r>
      <w:r>
        <w:t>11,9</w:t>
      </w:r>
      <w:r>
        <w:t xml:space="preserve"> mm</w:t>
      </w:r>
      <w:r>
        <w:tab/>
        <w:t>˂</w:t>
      </w:r>
      <w:r>
        <w:tab/>
      </w:r>
      <w:proofErr w:type="spellStart"/>
      <w:r>
        <w:t>δ</w:t>
      </w:r>
      <w:r w:rsidRPr="00FA7655">
        <w:rPr>
          <w:vertAlign w:val="subscript"/>
        </w:rPr>
        <w:t>lim</w:t>
      </w:r>
      <w:proofErr w:type="spellEnd"/>
      <w:r>
        <w:t xml:space="preserve"> = L/250 = 5910/250 = 23,6 mm… Vyhovuje</w:t>
      </w:r>
    </w:p>
    <w:p w:rsidR="00FA7655" w:rsidRDefault="00FA7655" w:rsidP="00AE4E07">
      <w:pPr>
        <w:jc w:val="both"/>
      </w:pPr>
    </w:p>
    <w:p w:rsidR="00996814" w:rsidRPr="00FA7655" w:rsidRDefault="00996814" w:rsidP="00996814">
      <w:pPr>
        <w:jc w:val="both"/>
        <w:rPr>
          <w:u w:val="single"/>
        </w:rPr>
      </w:pPr>
      <w:r>
        <w:rPr>
          <w:u w:val="single"/>
        </w:rPr>
        <w:t>Příčky</w:t>
      </w:r>
      <w:r>
        <w:rPr>
          <w:u w:val="single"/>
        </w:rPr>
        <w:t xml:space="preserve"> </w:t>
      </w:r>
      <w:r>
        <w:rPr>
          <w:u w:val="single"/>
        </w:rPr>
        <w:t>U</w:t>
      </w:r>
      <w:r>
        <w:rPr>
          <w:u w:val="single"/>
        </w:rPr>
        <w:t xml:space="preserve"> </w:t>
      </w:r>
      <w:r>
        <w:rPr>
          <w:u w:val="single"/>
        </w:rPr>
        <w:t>20</w:t>
      </w:r>
      <w:r>
        <w:rPr>
          <w:u w:val="single"/>
        </w:rPr>
        <w:t>0</w:t>
      </w:r>
    </w:p>
    <w:p w:rsidR="00996814" w:rsidRDefault="00996814" w:rsidP="00996814">
      <w:pPr>
        <w:tabs>
          <w:tab w:val="left" w:pos="1843"/>
        </w:tabs>
        <w:jc w:val="both"/>
      </w:pPr>
      <w:r>
        <w:t>průhyb</w:t>
      </w:r>
      <w:r>
        <w:tab/>
        <w:t xml:space="preserve">limitní </w:t>
      </w:r>
      <w:proofErr w:type="spellStart"/>
      <w:r>
        <w:t>průhyh</w:t>
      </w:r>
      <w:proofErr w:type="spellEnd"/>
    </w:p>
    <w:p w:rsidR="00996814" w:rsidRDefault="00996814" w:rsidP="00996814">
      <w:pPr>
        <w:tabs>
          <w:tab w:val="left" w:pos="1418"/>
          <w:tab w:val="left" w:pos="1843"/>
        </w:tabs>
        <w:jc w:val="both"/>
      </w:pPr>
      <w:r>
        <w:t xml:space="preserve">δ = </w:t>
      </w:r>
      <w:r>
        <w:t>1,4</w:t>
      </w:r>
      <w:r>
        <w:t xml:space="preserve"> mm</w:t>
      </w:r>
      <w:r>
        <w:tab/>
        <w:t>˂</w:t>
      </w:r>
      <w:r>
        <w:tab/>
      </w:r>
      <w:proofErr w:type="spellStart"/>
      <w:r>
        <w:t>δ</w:t>
      </w:r>
      <w:r w:rsidRPr="00FA7655">
        <w:rPr>
          <w:vertAlign w:val="subscript"/>
        </w:rPr>
        <w:t>lim</w:t>
      </w:r>
      <w:proofErr w:type="spellEnd"/>
      <w:r>
        <w:t xml:space="preserve"> = L/250 = </w:t>
      </w:r>
      <w:r>
        <w:t>241</w:t>
      </w:r>
      <w:r>
        <w:t xml:space="preserve">0/250 = </w:t>
      </w:r>
      <w:r>
        <w:t>9,6</w:t>
      </w:r>
      <w:r>
        <w:t xml:space="preserve"> mm… Vyhovuje</w:t>
      </w:r>
    </w:p>
    <w:p w:rsidR="00FA7655" w:rsidRDefault="00FA7655" w:rsidP="00AE4E07">
      <w:pPr>
        <w:jc w:val="both"/>
      </w:pPr>
    </w:p>
    <w:p w:rsidR="00FA7655" w:rsidRDefault="00FA7655" w:rsidP="00AE4E07">
      <w:pPr>
        <w:jc w:val="both"/>
      </w:pPr>
    </w:p>
    <w:p w:rsidR="00996814" w:rsidRDefault="00996814" w:rsidP="00996814">
      <w:pPr>
        <w:jc w:val="both"/>
      </w:pPr>
      <w:r>
        <w:rPr>
          <w:b/>
          <w:sz w:val="32"/>
          <w:szCs w:val="32"/>
          <w:u w:val="single"/>
        </w:rPr>
        <w:t>5</w:t>
      </w:r>
      <w:r w:rsidRPr="005955E2">
        <w:rPr>
          <w:b/>
          <w:sz w:val="32"/>
          <w:szCs w:val="32"/>
          <w:u w:val="single"/>
        </w:rPr>
        <w:t>.</w:t>
      </w:r>
      <w:r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Základové patky</w:t>
      </w:r>
    </w:p>
    <w:p w:rsidR="00996814" w:rsidRDefault="00996814" w:rsidP="00AE4E07">
      <w:pPr>
        <w:jc w:val="both"/>
      </w:pPr>
    </w:p>
    <w:p w:rsidR="00996814" w:rsidRDefault="00996814" w:rsidP="00996814">
      <w:pPr>
        <w:ind w:firstLine="284"/>
        <w:jc w:val="both"/>
      </w:pPr>
      <w:r>
        <w:t xml:space="preserve">Čtyři základové patky dosahují do nezámrzné hloubky. Jejich návrhový půdorysný rozměr je 1 x 1m. Patky jsou umístěny v bezprostřední blízkosti základů stávajícího objektu. </w:t>
      </w:r>
      <w:r w:rsidR="001B2104">
        <w:t>K</w:t>
      </w:r>
      <w:r>
        <w:t>oliz</w:t>
      </w:r>
      <w:r w:rsidR="001B2104">
        <w:t>e</w:t>
      </w:r>
      <w:r>
        <w:t xml:space="preserve"> se základy objektu</w:t>
      </w:r>
      <w:r w:rsidR="001B2104">
        <w:t xml:space="preserve"> bude řešena statikem na místě.</w:t>
      </w:r>
    </w:p>
    <w:p w:rsidR="001B2104" w:rsidRDefault="001B2104" w:rsidP="00996814">
      <w:pPr>
        <w:ind w:firstLine="284"/>
        <w:jc w:val="both"/>
      </w:pPr>
      <w:r>
        <w:t>Návrh základů proveden v programu GEO5 – Patky, patky jsou vyhovující, protokol výpočtu je v příloze.</w:t>
      </w:r>
    </w:p>
    <w:p w:rsidR="00996814" w:rsidRDefault="00996814" w:rsidP="00AE4E07">
      <w:pPr>
        <w:jc w:val="both"/>
      </w:pPr>
    </w:p>
    <w:p w:rsidR="008903BA" w:rsidRDefault="008903BA" w:rsidP="00AE4E07">
      <w:pPr>
        <w:jc w:val="both"/>
      </w:pPr>
    </w:p>
    <w:p w:rsidR="00D365C2" w:rsidRPr="00F31B91" w:rsidRDefault="00DF5539" w:rsidP="00AE4E0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5</w:t>
      </w:r>
      <w:r w:rsidR="00E43AEF" w:rsidRPr="00F31B91">
        <w:rPr>
          <w:b/>
          <w:sz w:val="32"/>
          <w:szCs w:val="32"/>
          <w:u w:val="single"/>
        </w:rPr>
        <w:t>. Závěr</w:t>
      </w:r>
    </w:p>
    <w:p w:rsidR="00D365C2" w:rsidRDefault="00D365C2" w:rsidP="00AE4E07">
      <w:pPr>
        <w:jc w:val="both"/>
      </w:pPr>
    </w:p>
    <w:p w:rsidR="00D365C2" w:rsidRDefault="001B6DD2" w:rsidP="005244F5">
      <w:pPr>
        <w:ind w:firstLine="284"/>
        <w:jc w:val="both"/>
      </w:pPr>
      <w:r>
        <w:t>Posuzované konstrukce</w:t>
      </w:r>
      <w:r w:rsidR="00995BEC">
        <w:t xml:space="preserve"> </w:t>
      </w:r>
      <w:r w:rsidR="004F60FC">
        <w:t>schodiště</w:t>
      </w:r>
      <w:r>
        <w:t xml:space="preserve"> jsou vyhovující v mezním stavu únosnosti</w:t>
      </w:r>
      <w:r w:rsidR="00924827">
        <w:t xml:space="preserve"> a použitelnosti</w:t>
      </w:r>
      <w:r>
        <w:t xml:space="preserve">. </w:t>
      </w:r>
    </w:p>
    <w:p w:rsidR="00AE4E07" w:rsidRDefault="00AE4E07" w:rsidP="00AE4E07">
      <w:pPr>
        <w:jc w:val="both"/>
      </w:pPr>
    </w:p>
    <w:p w:rsidR="002B028A" w:rsidRDefault="002B028A" w:rsidP="00AE4E07">
      <w:pPr>
        <w:jc w:val="both"/>
      </w:pPr>
    </w:p>
    <w:p w:rsidR="00AE4E07" w:rsidRDefault="00AE4E07" w:rsidP="00AE4E07">
      <w:pPr>
        <w:jc w:val="both"/>
      </w:pPr>
      <w:r w:rsidRPr="00BF0469">
        <w:t>Vypracoval:</w:t>
      </w:r>
      <w:r w:rsidRPr="00BF0469">
        <w:tab/>
        <w:t>Ing. Jan Mařík</w:t>
      </w:r>
    </w:p>
    <w:p w:rsidR="002B028A" w:rsidRPr="00BF0469" w:rsidRDefault="002B028A" w:rsidP="00AE4E07">
      <w:pPr>
        <w:jc w:val="both"/>
      </w:pPr>
    </w:p>
    <w:p w:rsidR="00AE4E07" w:rsidRDefault="00AE4E07" w:rsidP="00AE4E07">
      <w:pPr>
        <w:jc w:val="both"/>
      </w:pPr>
      <w:r w:rsidRPr="00BF0469">
        <w:t>Kontroloval:</w:t>
      </w:r>
      <w:r w:rsidRPr="00BF0469">
        <w:tab/>
        <w:t>Ing. Leo Streubel</w:t>
      </w:r>
    </w:p>
    <w:p w:rsidR="002B028A" w:rsidRPr="00BF0469" w:rsidRDefault="002B028A" w:rsidP="00AE4E07">
      <w:pPr>
        <w:jc w:val="both"/>
      </w:pPr>
    </w:p>
    <w:p w:rsidR="00203B50" w:rsidRDefault="004F60FC" w:rsidP="00AE4E07">
      <w:pPr>
        <w:jc w:val="both"/>
      </w:pPr>
      <w:r>
        <w:t>V Ústí nad Labem,</w:t>
      </w:r>
      <w:bookmarkStart w:id="0" w:name="_GoBack"/>
      <w:bookmarkEnd w:id="0"/>
      <w:r w:rsidR="00C5548D">
        <w:t xml:space="preserve"> 202</w:t>
      </w:r>
      <w:r w:rsidR="004E4255">
        <w:t>2</w:t>
      </w:r>
    </w:p>
    <w:p w:rsidR="002B028A" w:rsidRDefault="002B028A" w:rsidP="00AE4E07">
      <w:pPr>
        <w:jc w:val="both"/>
      </w:pPr>
    </w:p>
    <w:p w:rsidR="002B028A" w:rsidRDefault="002B028A" w:rsidP="00AE4E07">
      <w:pPr>
        <w:jc w:val="both"/>
      </w:pPr>
      <w:r>
        <w:t>Následuje příloha</w:t>
      </w:r>
    </w:p>
    <w:sectPr w:rsidR="002B028A" w:rsidSect="00112820">
      <w:headerReference w:type="default" r:id="rId15"/>
      <w:footerReference w:type="even" r:id="rId16"/>
      <w:footerReference w:type="default" r:id="rId17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FC5" w:rsidRDefault="00820FC5">
      <w:r>
        <w:separator/>
      </w:r>
    </w:p>
  </w:endnote>
  <w:endnote w:type="continuationSeparator" w:id="0">
    <w:p w:rsidR="00820FC5" w:rsidRDefault="00820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C5" w:rsidRDefault="00820FC5" w:rsidP="007E409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0FC5" w:rsidRDefault="00820FC5" w:rsidP="00BB671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C5" w:rsidRDefault="00820FC5" w:rsidP="007E409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F60FC">
      <w:rPr>
        <w:rStyle w:val="slostrnky"/>
        <w:noProof/>
      </w:rPr>
      <w:t>5</w:t>
    </w:r>
    <w:r>
      <w:rPr>
        <w:rStyle w:val="slostrnky"/>
      </w:rPr>
      <w:fldChar w:fldCharType="end"/>
    </w:r>
  </w:p>
  <w:p w:rsidR="00820FC5" w:rsidRDefault="00820FC5" w:rsidP="00BB671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FC5" w:rsidRDefault="00820FC5">
      <w:r>
        <w:separator/>
      </w:r>
    </w:p>
  </w:footnote>
  <w:footnote w:type="continuationSeparator" w:id="0">
    <w:p w:rsidR="00820FC5" w:rsidRDefault="00820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C5" w:rsidRPr="00934100" w:rsidRDefault="00820FC5" w:rsidP="0027757E">
    <w:pPr>
      <w:pStyle w:val="Zhlav"/>
      <w:tabs>
        <w:tab w:val="clear" w:pos="4536"/>
        <w:tab w:val="left" w:pos="6946"/>
      </w:tabs>
      <w:rPr>
        <w:u w:val="single"/>
      </w:rPr>
    </w:pPr>
    <w:r>
      <w:rPr>
        <w:sz w:val="16"/>
        <w:u w:val="single"/>
      </w:rPr>
      <w:t>STATICKÝ VÝPOČET</w:t>
    </w:r>
    <w:r>
      <w:rPr>
        <w:sz w:val="16"/>
        <w:u w:val="single"/>
      </w:rPr>
      <w:tab/>
    </w:r>
    <w:r w:rsidRPr="00934100">
      <w:rPr>
        <w:sz w:val="16"/>
        <w:u w:val="single"/>
      </w:rPr>
      <w:t xml:space="preserve">CHEMTEC </w:t>
    </w:r>
    <w:r>
      <w:rPr>
        <w:sz w:val="16"/>
        <w:u w:val="single"/>
      </w:rPr>
      <w:t>projekty</w:t>
    </w:r>
    <w:r w:rsidRPr="00934100">
      <w:rPr>
        <w:sz w:val="16"/>
        <w:u w:val="single"/>
      </w:rPr>
      <w:t xml:space="preserve">. </w:t>
    </w:r>
    <w:proofErr w:type="gramStart"/>
    <w:r w:rsidRPr="00934100">
      <w:rPr>
        <w:sz w:val="16"/>
        <w:u w:val="single"/>
      </w:rPr>
      <w:t>spol.</w:t>
    </w:r>
    <w:proofErr w:type="gramEnd"/>
    <w:r w:rsidRPr="00934100">
      <w:rPr>
        <w:sz w:val="16"/>
        <w:u w:val="single"/>
      </w:rPr>
      <w:t xml:space="preserve"> s r. 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E1D"/>
    <w:multiLevelType w:val="hybridMultilevel"/>
    <w:tmpl w:val="FE6C3D32"/>
    <w:lvl w:ilvl="0" w:tplc="910E60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936BD0"/>
    <w:multiLevelType w:val="hybridMultilevel"/>
    <w:tmpl w:val="6BDC72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C0597"/>
    <w:multiLevelType w:val="hybridMultilevel"/>
    <w:tmpl w:val="47C81D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A84100"/>
    <w:multiLevelType w:val="hybridMultilevel"/>
    <w:tmpl w:val="A1DCFD2E"/>
    <w:lvl w:ilvl="0" w:tplc="32F0B216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CF"/>
    <w:rsid w:val="00001017"/>
    <w:rsid w:val="000021F8"/>
    <w:rsid w:val="000026AF"/>
    <w:rsid w:val="00003ECE"/>
    <w:rsid w:val="000051F2"/>
    <w:rsid w:val="000105CD"/>
    <w:rsid w:val="0001136B"/>
    <w:rsid w:val="00011981"/>
    <w:rsid w:val="000130DF"/>
    <w:rsid w:val="0001386A"/>
    <w:rsid w:val="0001490D"/>
    <w:rsid w:val="0001548D"/>
    <w:rsid w:val="000156F2"/>
    <w:rsid w:val="00016F15"/>
    <w:rsid w:val="00021B4F"/>
    <w:rsid w:val="00022528"/>
    <w:rsid w:val="000225FB"/>
    <w:rsid w:val="00023E02"/>
    <w:rsid w:val="00023FCA"/>
    <w:rsid w:val="00024526"/>
    <w:rsid w:val="00024AC3"/>
    <w:rsid w:val="0002596F"/>
    <w:rsid w:val="000269BE"/>
    <w:rsid w:val="00026B26"/>
    <w:rsid w:val="00031482"/>
    <w:rsid w:val="000322F7"/>
    <w:rsid w:val="00032422"/>
    <w:rsid w:val="00037215"/>
    <w:rsid w:val="00037535"/>
    <w:rsid w:val="00042238"/>
    <w:rsid w:val="00043585"/>
    <w:rsid w:val="0004374F"/>
    <w:rsid w:val="00043ADF"/>
    <w:rsid w:val="00043C31"/>
    <w:rsid w:val="0004467B"/>
    <w:rsid w:val="0004572D"/>
    <w:rsid w:val="00045FF8"/>
    <w:rsid w:val="00047200"/>
    <w:rsid w:val="00047210"/>
    <w:rsid w:val="00051CD5"/>
    <w:rsid w:val="00051D0C"/>
    <w:rsid w:val="0005389C"/>
    <w:rsid w:val="00054933"/>
    <w:rsid w:val="00055DDF"/>
    <w:rsid w:val="00056FEC"/>
    <w:rsid w:val="000579ED"/>
    <w:rsid w:val="00061C45"/>
    <w:rsid w:val="00062D0A"/>
    <w:rsid w:val="00064949"/>
    <w:rsid w:val="00064F2F"/>
    <w:rsid w:val="00065767"/>
    <w:rsid w:val="00070340"/>
    <w:rsid w:val="00071194"/>
    <w:rsid w:val="000722B2"/>
    <w:rsid w:val="000727D3"/>
    <w:rsid w:val="00073A1B"/>
    <w:rsid w:val="000740D3"/>
    <w:rsid w:val="00075C85"/>
    <w:rsid w:val="000768AA"/>
    <w:rsid w:val="00076EFA"/>
    <w:rsid w:val="000779C5"/>
    <w:rsid w:val="00082695"/>
    <w:rsid w:val="00083CE0"/>
    <w:rsid w:val="00087412"/>
    <w:rsid w:val="00091695"/>
    <w:rsid w:val="00091726"/>
    <w:rsid w:val="00097F1F"/>
    <w:rsid w:val="000A0440"/>
    <w:rsid w:val="000A2376"/>
    <w:rsid w:val="000A37BB"/>
    <w:rsid w:val="000A417B"/>
    <w:rsid w:val="000A42F3"/>
    <w:rsid w:val="000A4CAB"/>
    <w:rsid w:val="000A56E9"/>
    <w:rsid w:val="000A57BF"/>
    <w:rsid w:val="000A7D2A"/>
    <w:rsid w:val="000B015E"/>
    <w:rsid w:val="000B06A3"/>
    <w:rsid w:val="000B1816"/>
    <w:rsid w:val="000B38DB"/>
    <w:rsid w:val="000B4191"/>
    <w:rsid w:val="000B5D2F"/>
    <w:rsid w:val="000B7ECB"/>
    <w:rsid w:val="000C1190"/>
    <w:rsid w:val="000C1E4F"/>
    <w:rsid w:val="000C3344"/>
    <w:rsid w:val="000C3C19"/>
    <w:rsid w:val="000C3CA3"/>
    <w:rsid w:val="000C502A"/>
    <w:rsid w:val="000C58AC"/>
    <w:rsid w:val="000C5977"/>
    <w:rsid w:val="000C6703"/>
    <w:rsid w:val="000C6D67"/>
    <w:rsid w:val="000D1B21"/>
    <w:rsid w:val="000D49BE"/>
    <w:rsid w:val="000D4E94"/>
    <w:rsid w:val="000D501E"/>
    <w:rsid w:val="000E0290"/>
    <w:rsid w:val="000E0D71"/>
    <w:rsid w:val="000E1D03"/>
    <w:rsid w:val="000E2C3E"/>
    <w:rsid w:val="000E4A13"/>
    <w:rsid w:val="000E57FD"/>
    <w:rsid w:val="000E660B"/>
    <w:rsid w:val="000E662B"/>
    <w:rsid w:val="000E6AC7"/>
    <w:rsid w:val="000F0131"/>
    <w:rsid w:val="000F1106"/>
    <w:rsid w:val="000F127F"/>
    <w:rsid w:val="000F1ED8"/>
    <w:rsid w:val="000F29CD"/>
    <w:rsid w:val="000F2BF8"/>
    <w:rsid w:val="000F4C1A"/>
    <w:rsid w:val="000F5A47"/>
    <w:rsid w:val="000F7025"/>
    <w:rsid w:val="00100705"/>
    <w:rsid w:val="0010249A"/>
    <w:rsid w:val="001044CE"/>
    <w:rsid w:val="001048F7"/>
    <w:rsid w:val="001050C5"/>
    <w:rsid w:val="0011105F"/>
    <w:rsid w:val="0011141B"/>
    <w:rsid w:val="001121FC"/>
    <w:rsid w:val="00112820"/>
    <w:rsid w:val="00113AEA"/>
    <w:rsid w:val="00113B84"/>
    <w:rsid w:val="00114848"/>
    <w:rsid w:val="00116F93"/>
    <w:rsid w:val="001171FA"/>
    <w:rsid w:val="00117543"/>
    <w:rsid w:val="001200B8"/>
    <w:rsid w:val="001217E6"/>
    <w:rsid w:val="00122033"/>
    <w:rsid w:val="001238B7"/>
    <w:rsid w:val="00123A44"/>
    <w:rsid w:val="00123B50"/>
    <w:rsid w:val="001243C2"/>
    <w:rsid w:val="001250E7"/>
    <w:rsid w:val="001260DC"/>
    <w:rsid w:val="00126B1F"/>
    <w:rsid w:val="00130282"/>
    <w:rsid w:val="00130681"/>
    <w:rsid w:val="00130EC1"/>
    <w:rsid w:val="0013342D"/>
    <w:rsid w:val="00133536"/>
    <w:rsid w:val="00134A3A"/>
    <w:rsid w:val="00134DF5"/>
    <w:rsid w:val="00135C71"/>
    <w:rsid w:val="00136168"/>
    <w:rsid w:val="00137EF0"/>
    <w:rsid w:val="001404A0"/>
    <w:rsid w:val="00145B6C"/>
    <w:rsid w:val="0015085B"/>
    <w:rsid w:val="00150B37"/>
    <w:rsid w:val="00150DB3"/>
    <w:rsid w:val="001527CF"/>
    <w:rsid w:val="00153AB0"/>
    <w:rsid w:val="0015511C"/>
    <w:rsid w:val="00155E28"/>
    <w:rsid w:val="00157D8E"/>
    <w:rsid w:val="001600E7"/>
    <w:rsid w:val="00160A2C"/>
    <w:rsid w:val="0016108F"/>
    <w:rsid w:val="00162866"/>
    <w:rsid w:val="0016361A"/>
    <w:rsid w:val="00164D35"/>
    <w:rsid w:val="00166353"/>
    <w:rsid w:val="0016729E"/>
    <w:rsid w:val="00172F2E"/>
    <w:rsid w:val="00173928"/>
    <w:rsid w:val="00173F84"/>
    <w:rsid w:val="00174A55"/>
    <w:rsid w:val="00180B43"/>
    <w:rsid w:val="001822D2"/>
    <w:rsid w:val="001830C9"/>
    <w:rsid w:val="001835A8"/>
    <w:rsid w:val="00183ADA"/>
    <w:rsid w:val="001916D0"/>
    <w:rsid w:val="0019312B"/>
    <w:rsid w:val="00193434"/>
    <w:rsid w:val="0019366F"/>
    <w:rsid w:val="001942C6"/>
    <w:rsid w:val="00195132"/>
    <w:rsid w:val="00196B6E"/>
    <w:rsid w:val="00196DB5"/>
    <w:rsid w:val="00196E02"/>
    <w:rsid w:val="00197211"/>
    <w:rsid w:val="00197674"/>
    <w:rsid w:val="001A0D34"/>
    <w:rsid w:val="001A17DD"/>
    <w:rsid w:val="001A1CB0"/>
    <w:rsid w:val="001A2D8A"/>
    <w:rsid w:val="001A315D"/>
    <w:rsid w:val="001A31DB"/>
    <w:rsid w:val="001A5576"/>
    <w:rsid w:val="001A6113"/>
    <w:rsid w:val="001A69B7"/>
    <w:rsid w:val="001A6D3D"/>
    <w:rsid w:val="001A7FFD"/>
    <w:rsid w:val="001B0342"/>
    <w:rsid w:val="001B2104"/>
    <w:rsid w:val="001B2574"/>
    <w:rsid w:val="001B37E5"/>
    <w:rsid w:val="001B5E7E"/>
    <w:rsid w:val="001B638C"/>
    <w:rsid w:val="001B6DD2"/>
    <w:rsid w:val="001C0936"/>
    <w:rsid w:val="001C45A0"/>
    <w:rsid w:val="001C588B"/>
    <w:rsid w:val="001C5AFE"/>
    <w:rsid w:val="001C685F"/>
    <w:rsid w:val="001C6B3A"/>
    <w:rsid w:val="001D1347"/>
    <w:rsid w:val="001D5072"/>
    <w:rsid w:val="001D5267"/>
    <w:rsid w:val="001D59EE"/>
    <w:rsid w:val="001D6892"/>
    <w:rsid w:val="001D6F08"/>
    <w:rsid w:val="001D72E5"/>
    <w:rsid w:val="001E0A3A"/>
    <w:rsid w:val="001E11C0"/>
    <w:rsid w:val="001E12E1"/>
    <w:rsid w:val="001E2FD9"/>
    <w:rsid w:val="001E3E5E"/>
    <w:rsid w:val="001E4881"/>
    <w:rsid w:val="001E66F3"/>
    <w:rsid w:val="001F0FA9"/>
    <w:rsid w:val="001F1843"/>
    <w:rsid w:val="001F2285"/>
    <w:rsid w:val="001F35E1"/>
    <w:rsid w:val="001F48A0"/>
    <w:rsid w:val="001F4AFC"/>
    <w:rsid w:val="001F4D68"/>
    <w:rsid w:val="001F50BA"/>
    <w:rsid w:val="001F7A15"/>
    <w:rsid w:val="00203B50"/>
    <w:rsid w:val="00204BBD"/>
    <w:rsid w:val="00205BC2"/>
    <w:rsid w:val="00207109"/>
    <w:rsid w:val="002105F9"/>
    <w:rsid w:val="00210D13"/>
    <w:rsid w:val="00210D1C"/>
    <w:rsid w:val="00211E46"/>
    <w:rsid w:val="00212971"/>
    <w:rsid w:val="00212AF1"/>
    <w:rsid w:val="00212C93"/>
    <w:rsid w:val="00213C66"/>
    <w:rsid w:val="002146EB"/>
    <w:rsid w:val="00214AA7"/>
    <w:rsid w:val="00215846"/>
    <w:rsid w:val="0021617F"/>
    <w:rsid w:val="0021790C"/>
    <w:rsid w:val="00217E2A"/>
    <w:rsid w:val="00221B6E"/>
    <w:rsid w:val="0022245B"/>
    <w:rsid w:val="00223602"/>
    <w:rsid w:val="0022445D"/>
    <w:rsid w:val="002246B2"/>
    <w:rsid w:val="00224C3E"/>
    <w:rsid w:val="00227436"/>
    <w:rsid w:val="00227A31"/>
    <w:rsid w:val="00231AB2"/>
    <w:rsid w:val="002331A8"/>
    <w:rsid w:val="00234404"/>
    <w:rsid w:val="00236DEC"/>
    <w:rsid w:val="002372AC"/>
    <w:rsid w:val="002376FF"/>
    <w:rsid w:val="002377DC"/>
    <w:rsid w:val="002404C0"/>
    <w:rsid w:val="002410B5"/>
    <w:rsid w:val="00243877"/>
    <w:rsid w:val="002439C9"/>
    <w:rsid w:val="00245604"/>
    <w:rsid w:val="00245BCA"/>
    <w:rsid w:val="00247333"/>
    <w:rsid w:val="00247426"/>
    <w:rsid w:val="00253ABE"/>
    <w:rsid w:val="002541CE"/>
    <w:rsid w:val="0025445D"/>
    <w:rsid w:val="00260408"/>
    <w:rsid w:val="00261D86"/>
    <w:rsid w:val="00263373"/>
    <w:rsid w:val="00264633"/>
    <w:rsid w:val="0026502F"/>
    <w:rsid w:val="002672F0"/>
    <w:rsid w:val="00270588"/>
    <w:rsid w:val="002709B6"/>
    <w:rsid w:val="0027282F"/>
    <w:rsid w:val="002747D9"/>
    <w:rsid w:val="002769FA"/>
    <w:rsid w:val="0027757E"/>
    <w:rsid w:val="002804AB"/>
    <w:rsid w:val="002804FC"/>
    <w:rsid w:val="002805B3"/>
    <w:rsid w:val="00280722"/>
    <w:rsid w:val="00280BB9"/>
    <w:rsid w:val="00281555"/>
    <w:rsid w:val="00286B40"/>
    <w:rsid w:val="00286BEC"/>
    <w:rsid w:val="002874C4"/>
    <w:rsid w:val="00291182"/>
    <w:rsid w:val="00291743"/>
    <w:rsid w:val="002936D6"/>
    <w:rsid w:val="00295DD1"/>
    <w:rsid w:val="002A0488"/>
    <w:rsid w:val="002A115A"/>
    <w:rsid w:val="002A11F5"/>
    <w:rsid w:val="002A1404"/>
    <w:rsid w:val="002A1915"/>
    <w:rsid w:val="002A33C6"/>
    <w:rsid w:val="002A34C4"/>
    <w:rsid w:val="002A3CFC"/>
    <w:rsid w:val="002A4A39"/>
    <w:rsid w:val="002A5827"/>
    <w:rsid w:val="002A5980"/>
    <w:rsid w:val="002A72AE"/>
    <w:rsid w:val="002B028A"/>
    <w:rsid w:val="002B3760"/>
    <w:rsid w:val="002B3A23"/>
    <w:rsid w:val="002B4C34"/>
    <w:rsid w:val="002B510B"/>
    <w:rsid w:val="002B6B37"/>
    <w:rsid w:val="002C016F"/>
    <w:rsid w:val="002C2A86"/>
    <w:rsid w:val="002C4456"/>
    <w:rsid w:val="002C5BDC"/>
    <w:rsid w:val="002C654E"/>
    <w:rsid w:val="002C761F"/>
    <w:rsid w:val="002D195F"/>
    <w:rsid w:val="002D20CF"/>
    <w:rsid w:val="002D2330"/>
    <w:rsid w:val="002D393B"/>
    <w:rsid w:val="002D54CD"/>
    <w:rsid w:val="002D56AA"/>
    <w:rsid w:val="002D6ACF"/>
    <w:rsid w:val="002D7360"/>
    <w:rsid w:val="002D7D09"/>
    <w:rsid w:val="002E01EB"/>
    <w:rsid w:val="002E0C09"/>
    <w:rsid w:val="002E0E32"/>
    <w:rsid w:val="002E3BB8"/>
    <w:rsid w:val="002E4411"/>
    <w:rsid w:val="002E6197"/>
    <w:rsid w:val="002E7603"/>
    <w:rsid w:val="002E78D0"/>
    <w:rsid w:val="002F1718"/>
    <w:rsid w:val="002F1D73"/>
    <w:rsid w:val="002F40EC"/>
    <w:rsid w:val="002F4F37"/>
    <w:rsid w:val="002F5026"/>
    <w:rsid w:val="002F752B"/>
    <w:rsid w:val="003006E5"/>
    <w:rsid w:val="00302B95"/>
    <w:rsid w:val="00303E18"/>
    <w:rsid w:val="0030466E"/>
    <w:rsid w:val="00306751"/>
    <w:rsid w:val="00307087"/>
    <w:rsid w:val="00307229"/>
    <w:rsid w:val="0030780F"/>
    <w:rsid w:val="00310C4D"/>
    <w:rsid w:val="00310ECC"/>
    <w:rsid w:val="00312309"/>
    <w:rsid w:val="003129A8"/>
    <w:rsid w:val="00314B8C"/>
    <w:rsid w:val="00315669"/>
    <w:rsid w:val="0032065D"/>
    <w:rsid w:val="0032079F"/>
    <w:rsid w:val="00321884"/>
    <w:rsid w:val="0032210D"/>
    <w:rsid w:val="00322183"/>
    <w:rsid w:val="003221F7"/>
    <w:rsid w:val="003244B6"/>
    <w:rsid w:val="00325B56"/>
    <w:rsid w:val="00326685"/>
    <w:rsid w:val="00326B18"/>
    <w:rsid w:val="00326F79"/>
    <w:rsid w:val="00327669"/>
    <w:rsid w:val="00327873"/>
    <w:rsid w:val="00332221"/>
    <w:rsid w:val="00335B81"/>
    <w:rsid w:val="00335E55"/>
    <w:rsid w:val="00336B04"/>
    <w:rsid w:val="0034075B"/>
    <w:rsid w:val="00340805"/>
    <w:rsid w:val="0034081E"/>
    <w:rsid w:val="00341346"/>
    <w:rsid w:val="00342245"/>
    <w:rsid w:val="0034322C"/>
    <w:rsid w:val="003452FD"/>
    <w:rsid w:val="00345E4C"/>
    <w:rsid w:val="00351B9F"/>
    <w:rsid w:val="0035202B"/>
    <w:rsid w:val="003526F1"/>
    <w:rsid w:val="00353247"/>
    <w:rsid w:val="0035388A"/>
    <w:rsid w:val="003551A3"/>
    <w:rsid w:val="0035567B"/>
    <w:rsid w:val="0035769D"/>
    <w:rsid w:val="00357856"/>
    <w:rsid w:val="00360064"/>
    <w:rsid w:val="0036041D"/>
    <w:rsid w:val="00361039"/>
    <w:rsid w:val="003612C3"/>
    <w:rsid w:val="00362558"/>
    <w:rsid w:val="0036378D"/>
    <w:rsid w:val="003647CC"/>
    <w:rsid w:val="00364DDC"/>
    <w:rsid w:val="00364EE1"/>
    <w:rsid w:val="0037231D"/>
    <w:rsid w:val="0037388D"/>
    <w:rsid w:val="00373E2C"/>
    <w:rsid w:val="00375240"/>
    <w:rsid w:val="00375D29"/>
    <w:rsid w:val="00377146"/>
    <w:rsid w:val="00377480"/>
    <w:rsid w:val="00377C87"/>
    <w:rsid w:val="00380B94"/>
    <w:rsid w:val="00381389"/>
    <w:rsid w:val="00382FC5"/>
    <w:rsid w:val="00384B33"/>
    <w:rsid w:val="00384F32"/>
    <w:rsid w:val="003862E2"/>
    <w:rsid w:val="003863A7"/>
    <w:rsid w:val="003875F6"/>
    <w:rsid w:val="003904E3"/>
    <w:rsid w:val="0039238D"/>
    <w:rsid w:val="003924FA"/>
    <w:rsid w:val="0039343F"/>
    <w:rsid w:val="003948C6"/>
    <w:rsid w:val="0039682D"/>
    <w:rsid w:val="00397F05"/>
    <w:rsid w:val="00397FB2"/>
    <w:rsid w:val="003A1EF0"/>
    <w:rsid w:val="003A5532"/>
    <w:rsid w:val="003A5847"/>
    <w:rsid w:val="003A5C7A"/>
    <w:rsid w:val="003A6A04"/>
    <w:rsid w:val="003B0706"/>
    <w:rsid w:val="003B1F7F"/>
    <w:rsid w:val="003B3291"/>
    <w:rsid w:val="003B6EBF"/>
    <w:rsid w:val="003B76BE"/>
    <w:rsid w:val="003C0AD1"/>
    <w:rsid w:val="003C306D"/>
    <w:rsid w:val="003C36B5"/>
    <w:rsid w:val="003C37F9"/>
    <w:rsid w:val="003C4377"/>
    <w:rsid w:val="003C6138"/>
    <w:rsid w:val="003C7C87"/>
    <w:rsid w:val="003D011D"/>
    <w:rsid w:val="003D060A"/>
    <w:rsid w:val="003D1B12"/>
    <w:rsid w:val="003D22E6"/>
    <w:rsid w:val="003D248B"/>
    <w:rsid w:val="003D2AC8"/>
    <w:rsid w:val="003D4605"/>
    <w:rsid w:val="003D59AD"/>
    <w:rsid w:val="003D6ACD"/>
    <w:rsid w:val="003D77BE"/>
    <w:rsid w:val="003E0804"/>
    <w:rsid w:val="003E1250"/>
    <w:rsid w:val="003E2327"/>
    <w:rsid w:val="003E318D"/>
    <w:rsid w:val="003E4857"/>
    <w:rsid w:val="003E4E59"/>
    <w:rsid w:val="003E518D"/>
    <w:rsid w:val="003E61D2"/>
    <w:rsid w:val="003E6E15"/>
    <w:rsid w:val="003F0349"/>
    <w:rsid w:val="003F1E77"/>
    <w:rsid w:val="003F2D51"/>
    <w:rsid w:val="003F2E3B"/>
    <w:rsid w:val="003F56C5"/>
    <w:rsid w:val="003F6A1C"/>
    <w:rsid w:val="00403969"/>
    <w:rsid w:val="004040C6"/>
    <w:rsid w:val="00404D11"/>
    <w:rsid w:val="00404E8D"/>
    <w:rsid w:val="004063E8"/>
    <w:rsid w:val="00406B04"/>
    <w:rsid w:val="00407EA2"/>
    <w:rsid w:val="0041063A"/>
    <w:rsid w:val="00410F31"/>
    <w:rsid w:val="00412539"/>
    <w:rsid w:val="00412BDD"/>
    <w:rsid w:val="00414A56"/>
    <w:rsid w:val="00415A5B"/>
    <w:rsid w:val="00416EEA"/>
    <w:rsid w:val="00417D72"/>
    <w:rsid w:val="004232EB"/>
    <w:rsid w:val="0042369D"/>
    <w:rsid w:val="004256DA"/>
    <w:rsid w:val="00425E77"/>
    <w:rsid w:val="004264AA"/>
    <w:rsid w:val="00426D6E"/>
    <w:rsid w:val="00427267"/>
    <w:rsid w:val="00427F2A"/>
    <w:rsid w:val="004307D6"/>
    <w:rsid w:val="0043117B"/>
    <w:rsid w:val="00431309"/>
    <w:rsid w:val="00431B6A"/>
    <w:rsid w:val="00432FF2"/>
    <w:rsid w:val="00433117"/>
    <w:rsid w:val="00433596"/>
    <w:rsid w:val="00433736"/>
    <w:rsid w:val="0043422E"/>
    <w:rsid w:val="004365D0"/>
    <w:rsid w:val="0043691E"/>
    <w:rsid w:val="00436C1D"/>
    <w:rsid w:val="00440F15"/>
    <w:rsid w:val="00443841"/>
    <w:rsid w:val="00444502"/>
    <w:rsid w:val="00445A11"/>
    <w:rsid w:val="00447398"/>
    <w:rsid w:val="004500AA"/>
    <w:rsid w:val="0045126D"/>
    <w:rsid w:val="00451288"/>
    <w:rsid w:val="00454814"/>
    <w:rsid w:val="0045481F"/>
    <w:rsid w:val="00455B67"/>
    <w:rsid w:val="0045689D"/>
    <w:rsid w:val="00457909"/>
    <w:rsid w:val="00460079"/>
    <w:rsid w:val="004601BC"/>
    <w:rsid w:val="00460536"/>
    <w:rsid w:val="0046114E"/>
    <w:rsid w:val="00461C25"/>
    <w:rsid w:val="004638E8"/>
    <w:rsid w:val="00463AA7"/>
    <w:rsid w:val="004642A9"/>
    <w:rsid w:val="004722C9"/>
    <w:rsid w:val="00472860"/>
    <w:rsid w:val="004739CE"/>
    <w:rsid w:val="00473B71"/>
    <w:rsid w:val="00473E70"/>
    <w:rsid w:val="00473F3C"/>
    <w:rsid w:val="00475953"/>
    <w:rsid w:val="00476CDA"/>
    <w:rsid w:val="00476CE5"/>
    <w:rsid w:val="00476E5E"/>
    <w:rsid w:val="00477645"/>
    <w:rsid w:val="00477976"/>
    <w:rsid w:val="004779BA"/>
    <w:rsid w:val="00477B64"/>
    <w:rsid w:val="00480725"/>
    <w:rsid w:val="00480AA9"/>
    <w:rsid w:val="004821F6"/>
    <w:rsid w:val="00482ECF"/>
    <w:rsid w:val="00483882"/>
    <w:rsid w:val="00487ED4"/>
    <w:rsid w:val="00491852"/>
    <w:rsid w:val="00492151"/>
    <w:rsid w:val="004923AC"/>
    <w:rsid w:val="004943D0"/>
    <w:rsid w:val="00494601"/>
    <w:rsid w:val="004A067A"/>
    <w:rsid w:val="004A0865"/>
    <w:rsid w:val="004A1049"/>
    <w:rsid w:val="004A1413"/>
    <w:rsid w:val="004A34FF"/>
    <w:rsid w:val="004A473B"/>
    <w:rsid w:val="004A53A6"/>
    <w:rsid w:val="004A6711"/>
    <w:rsid w:val="004B0EB9"/>
    <w:rsid w:val="004B0EDE"/>
    <w:rsid w:val="004B3874"/>
    <w:rsid w:val="004B4476"/>
    <w:rsid w:val="004B53CE"/>
    <w:rsid w:val="004B6A2F"/>
    <w:rsid w:val="004B7E79"/>
    <w:rsid w:val="004C0683"/>
    <w:rsid w:val="004C0B64"/>
    <w:rsid w:val="004C320A"/>
    <w:rsid w:val="004C3D72"/>
    <w:rsid w:val="004C497D"/>
    <w:rsid w:val="004C52B4"/>
    <w:rsid w:val="004C5CBE"/>
    <w:rsid w:val="004C5CEA"/>
    <w:rsid w:val="004C6900"/>
    <w:rsid w:val="004C691A"/>
    <w:rsid w:val="004D0824"/>
    <w:rsid w:val="004D119B"/>
    <w:rsid w:val="004D191A"/>
    <w:rsid w:val="004D2108"/>
    <w:rsid w:val="004D60C9"/>
    <w:rsid w:val="004D7297"/>
    <w:rsid w:val="004D7987"/>
    <w:rsid w:val="004D7BB4"/>
    <w:rsid w:val="004E00CD"/>
    <w:rsid w:val="004E19A8"/>
    <w:rsid w:val="004E337C"/>
    <w:rsid w:val="004E35F6"/>
    <w:rsid w:val="004E4255"/>
    <w:rsid w:val="004E43A1"/>
    <w:rsid w:val="004E4729"/>
    <w:rsid w:val="004E5430"/>
    <w:rsid w:val="004E586F"/>
    <w:rsid w:val="004E5F12"/>
    <w:rsid w:val="004E6594"/>
    <w:rsid w:val="004F0637"/>
    <w:rsid w:val="004F0AFB"/>
    <w:rsid w:val="004F1B6E"/>
    <w:rsid w:val="004F1C87"/>
    <w:rsid w:val="004F348E"/>
    <w:rsid w:val="004F4F11"/>
    <w:rsid w:val="004F510B"/>
    <w:rsid w:val="004F60FC"/>
    <w:rsid w:val="004F6F10"/>
    <w:rsid w:val="004F7B3A"/>
    <w:rsid w:val="004F7DD5"/>
    <w:rsid w:val="005003BA"/>
    <w:rsid w:val="0050041E"/>
    <w:rsid w:val="00501608"/>
    <w:rsid w:val="00502DE4"/>
    <w:rsid w:val="00503A03"/>
    <w:rsid w:val="005043C3"/>
    <w:rsid w:val="005068DA"/>
    <w:rsid w:val="00507D34"/>
    <w:rsid w:val="00512F20"/>
    <w:rsid w:val="0051316C"/>
    <w:rsid w:val="00514B03"/>
    <w:rsid w:val="00516533"/>
    <w:rsid w:val="00517BEB"/>
    <w:rsid w:val="00520B2E"/>
    <w:rsid w:val="00520CB0"/>
    <w:rsid w:val="005219AA"/>
    <w:rsid w:val="00521BE8"/>
    <w:rsid w:val="00521D14"/>
    <w:rsid w:val="00522502"/>
    <w:rsid w:val="00523527"/>
    <w:rsid w:val="005239BF"/>
    <w:rsid w:val="005244F5"/>
    <w:rsid w:val="00525080"/>
    <w:rsid w:val="00526504"/>
    <w:rsid w:val="00530F31"/>
    <w:rsid w:val="00532532"/>
    <w:rsid w:val="0053287F"/>
    <w:rsid w:val="00533D09"/>
    <w:rsid w:val="00535099"/>
    <w:rsid w:val="005378BF"/>
    <w:rsid w:val="00537B4C"/>
    <w:rsid w:val="005404D6"/>
    <w:rsid w:val="005406CA"/>
    <w:rsid w:val="0054423F"/>
    <w:rsid w:val="005447C6"/>
    <w:rsid w:val="00544EF4"/>
    <w:rsid w:val="00546947"/>
    <w:rsid w:val="00546B07"/>
    <w:rsid w:val="005475CA"/>
    <w:rsid w:val="005500B6"/>
    <w:rsid w:val="00550CC4"/>
    <w:rsid w:val="00552048"/>
    <w:rsid w:val="00552A23"/>
    <w:rsid w:val="00554ED7"/>
    <w:rsid w:val="00555E66"/>
    <w:rsid w:val="00556C80"/>
    <w:rsid w:val="00557BF6"/>
    <w:rsid w:val="00557C1C"/>
    <w:rsid w:val="00561492"/>
    <w:rsid w:val="00561598"/>
    <w:rsid w:val="00561A76"/>
    <w:rsid w:val="0056242C"/>
    <w:rsid w:val="00562582"/>
    <w:rsid w:val="00571665"/>
    <w:rsid w:val="00572160"/>
    <w:rsid w:val="0057231B"/>
    <w:rsid w:val="005732C5"/>
    <w:rsid w:val="005744ED"/>
    <w:rsid w:val="0057535B"/>
    <w:rsid w:val="005762E8"/>
    <w:rsid w:val="0057642C"/>
    <w:rsid w:val="0057663C"/>
    <w:rsid w:val="00576E7D"/>
    <w:rsid w:val="005777F2"/>
    <w:rsid w:val="0058047D"/>
    <w:rsid w:val="0058063D"/>
    <w:rsid w:val="00581D94"/>
    <w:rsid w:val="00582FE1"/>
    <w:rsid w:val="00583615"/>
    <w:rsid w:val="005846A7"/>
    <w:rsid w:val="00584F5E"/>
    <w:rsid w:val="005851C9"/>
    <w:rsid w:val="005940BB"/>
    <w:rsid w:val="00594A1F"/>
    <w:rsid w:val="00594A36"/>
    <w:rsid w:val="005955E2"/>
    <w:rsid w:val="00597AA9"/>
    <w:rsid w:val="005A11F0"/>
    <w:rsid w:val="005A17EC"/>
    <w:rsid w:val="005A1E20"/>
    <w:rsid w:val="005A247F"/>
    <w:rsid w:val="005A2DFC"/>
    <w:rsid w:val="005A30A4"/>
    <w:rsid w:val="005A332B"/>
    <w:rsid w:val="005A3980"/>
    <w:rsid w:val="005A6161"/>
    <w:rsid w:val="005A720B"/>
    <w:rsid w:val="005A796D"/>
    <w:rsid w:val="005B29CF"/>
    <w:rsid w:val="005B431E"/>
    <w:rsid w:val="005B446C"/>
    <w:rsid w:val="005B4C9E"/>
    <w:rsid w:val="005C1D37"/>
    <w:rsid w:val="005C1E17"/>
    <w:rsid w:val="005C4721"/>
    <w:rsid w:val="005C5749"/>
    <w:rsid w:val="005C795C"/>
    <w:rsid w:val="005D1C40"/>
    <w:rsid w:val="005D2A6E"/>
    <w:rsid w:val="005E0841"/>
    <w:rsid w:val="005E0DB3"/>
    <w:rsid w:val="005E1EF8"/>
    <w:rsid w:val="005E2C17"/>
    <w:rsid w:val="005E3F6B"/>
    <w:rsid w:val="005E441C"/>
    <w:rsid w:val="005E7A2C"/>
    <w:rsid w:val="005F0591"/>
    <w:rsid w:val="005F1675"/>
    <w:rsid w:val="005F30F9"/>
    <w:rsid w:val="005F3347"/>
    <w:rsid w:val="005F57F5"/>
    <w:rsid w:val="005F5B05"/>
    <w:rsid w:val="005F65E6"/>
    <w:rsid w:val="00600F96"/>
    <w:rsid w:val="00602192"/>
    <w:rsid w:val="006028FB"/>
    <w:rsid w:val="00604B1E"/>
    <w:rsid w:val="00605C02"/>
    <w:rsid w:val="006064D9"/>
    <w:rsid w:val="00607613"/>
    <w:rsid w:val="00610A35"/>
    <w:rsid w:val="00611921"/>
    <w:rsid w:val="00611EB3"/>
    <w:rsid w:val="00612FBF"/>
    <w:rsid w:val="00614769"/>
    <w:rsid w:val="00615D9E"/>
    <w:rsid w:val="00616504"/>
    <w:rsid w:val="00616BA9"/>
    <w:rsid w:val="00616ED5"/>
    <w:rsid w:val="00621688"/>
    <w:rsid w:val="00622205"/>
    <w:rsid w:val="0062229D"/>
    <w:rsid w:val="00623A27"/>
    <w:rsid w:val="00623C97"/>
    <w:rsid w:val="006243CF"/>
    <w:rsid w:val="00625DDA"/>
    <w:rsid w:val="00626931"/>
    <w:rsid w:val="0062720B"/>
    <w:rsid w:val="00627B3D"/>
    <w:rsid w:val="00630C2C"/>
    <w:rsid w:val="00631C05"/>
    <w:rsid w:val="00631CD3"/>
    <w:rsid w:val="006320A5"/>
    <w:rsid w:val="0063333D"/>
    <w:rsid w:val="00635B56"/>
    <w:rsid w:val="00636309"/>
    <w:rsid w:val="00637A9B"/>
    <w:rsid w:val="00637E4F"/>
    <w:rsid w:val="00640022"/>
    <w:rsid w:val="00642283"/>
    <w:rsid w:val="0064289F"/>
    <w:rsid w:val="00643088"/>
    <w:rsid w:val="00643E3D"/>
    <w:rsid w:val="00644783"/>
    <w:rsid w:val="006451F8"/>
    <w:rsid w:val="006453E5"/>
    <w:rsid w:val="006463D0"/>
    <w:rsid w:val="00646BAA"/>
    <w:rsid w:val="00647067"/>
    <w:rsid w:val="00650E83"/>
    <w:rsid w:val="00651352"/>
    <w:rsid w:val="006526B4"/>
    <w:rsid w:val="00653FDA"/>
    <w:rsid w:val="00654D8E"/>
    <w:rsid w:val="00655922"/>
    <w:rsid w:val="00657312"/>
    <w:rsid w:val="006609A1"/>
    <w:rsid w:val="00663443"/>
    <w:rsid w:val="0066355A"/>
    <w:rsid w:val="00664E87"/>
    <w:rsid w:val="00665534"/>
    <w:rsid w:val="00665B1F"/>
    <w:rsid w:val="00667B2D"/>
    <w:rsid w:val="00670588"/>
    <w:rsid w:val="0067162F"/>
    <w:rsid w:val="00676898"/>
    <w:rsid w:val="00676985"/>
    <w:rsid w:val="00680B0C"/>
    <w:rsid w:val="00681537"/>
    <w:rsid w:val="00681B82"/>
    <w:rsid w:val="00682581"/>
    <w:rsid w:val="00682A0B"/>
    <w:rsid w:val="00682BDE"/>
    <w:rsid w:val="006839DD"/>
    <w:rsid w:val="00684901"/>
    <w:rsid w:val="00685DA0"/>
    <w:rsid w:val="00685FE7"/>
    <w:rsid w:val="006918FE"/>
    <w:rsid w:val="00691CCF"/>
    <w:rsid w:val="0069262D"/>
    <w:rsid w:val="006935BE"/>
    <w:rsid w:val="00695495"/>
    <w:rsid w:val="006979E3"/>
    <w:rsid w:val="006A20B8"/>
    <w:rsid w:val="006A245A"/>
    <w:rsid w:val="006A4410"/>
    <w:rsid w:val="006A4D6A"/>
    <w:rsid w:val="006B0F6D"/>
    <w:rsid w:val="006B1108"/>
    <w:rsid w:val="006B1575"/>
    <w:rsid w:val="006B7365"/>
    <w:rsid w:val="006C07D9"/>
    <w:rsid w:val="006C1206"/>
    <w:rsid w:val="006C1308"/>
    <w:rsid w:val="006C1B34"/>
    <w:rsid w:val="006C1FB7"/>
    <w:rsid w:val="006C3DBF"/>
    <w:rsid w:val="006C3FF9"/>
    <w:rsid w:val="006C40CD"/>
    <w:rsid w:val="006C4290"/>
    <w:rsid w:val="006C4EC4"/>
    <w:rsid w:val="006C58FC"/>
    <w:rsid w:val="006C6D64"/>
    <w:rsid w:val="006C7926"/>
    <w:rsid w:val="006D0008"/>
    <w:rsid w:val="006D1959"/>
    <w:rsid w:val="006D1B75"/>
    <w:rsid w:val="006D231D"/>
    <w:rsid w:val="006D340A"/>
    <w:rsid w:val="006D40AA"/>
    <w:rsid w:val="006D5566"/>
    <w:rsid w:val="006D6604"/>
    <w:rsid w:val="006D68D4"/>
    <w:rsid w:val="006E0048"/>
    <w:rsid w:val="006E07C9"/>
    <w:rsid w:val="006E1085"/>
    <w:rsid w:val="006E1248"/>
    <w:rsid w:val="006E1EC7"/>
    <w:rsid w:val="006E2B97"/>
    <w:rsid w:val="006E405D"/>
    <w:rsid w:val="006E4455"/>
    <w:rsid w:val="006E47F4"/>
    <w:rsid w:val="006F089F"/>
    <w:rsid w:val="006F1621"/>
    <w:rsid w:val="006F34D1"/>
    <w:rsid w:val="006F3603"/>
    <w:rsid w:val="006F4CF5"/>
    <w:rsid w:val="006F4FF7"/>
    <w:rsid w:val="006F5217"/>
    <w:rsid w:val="006F63AD"/>
    <w:rsid w:val="006F7A87"/>
    <w:rsid w:val="006F7C03"/>
    <w:rsid w:val="0070141D"/>
    <w:rsid w:val="00701FE1"/>
    <w:rsid w:val="0070233D"/>
    <w:rsid w:val="007031D3"/>
    <w:rsid w:val="0070516F"/>
    <w:rsid w:val="007052E6"/>
    <w:rsid w:val="00706BA0"/>
    <w:rsid w:val="00706BC7"/>
    <w:rsid w:val="00706EB2"/>
    <w:rsid w:val="007076AA"/>
    <w:rsid w:val="00710E0E"/>
    <w:rsid w:val="007110C0"/>
    <w:rsid w:val="00712909"/>
    <w:rsid w:val="00714559"/>
    <w:rsid w:val="0071601B"/>
    <w:rsid w:val="007161E1"/>
    <w:rsid w:val="00716288"/>
    <w:rsid w:val="0071740B"/>
    <w:rsid w:val="00717ACB"/>
    <w:rsid w:val="0072244F"/>
    <w:rsid w:val="00722913"/>
    <w:rsid w:val="00723485"/>
    <w:rsid w:val="00723AA1"/>
    <w:rsid w:val="0072421C"/>
    <w:rsid w:val="00724953"/>
    <w:rsid w:val="00725536"/>
    <w:rsid w:val="00725E29"/>
    <w:rsid w:val="00727744"/>
    <w:rsid w:val="00727C3A"/>
    <w:rsid w:val="00732268"/>
    <w:rsid w:val="007339B4"/>
    <w:rsid w:val="00734D2C"/>
    <w:rsid w:val="00735733"/>
    <w:rsid w:val="00736743"/>
    <w:rsid w:val="00736988"/>
    <w:rsid w:val="00736FC9"/>
    <w:rsid w:val="0073798D"/>
    <w:rsid w:val="007404D7"/>
    <w:rsid w:val="007423DA"/>
    <w:rsid w:val="007424BA"/>
    <w:rsid w:val="00742582"/>
    <w:rsid w:val="007431E6"/>
    <w:rsid w:val="00743D11"/>
    <w:rsid w:val="00744743"/>
    <w:rsid w:val="00745767"/>
    <w:rsid w:val="007465C0"/>
    <w:rsid w:val="00746C9E"/>
    <w:rsid w:val="007511AE"/>
    <w:rsid w:val="00755830"/>
    <w:rsid w:val="00755A64"/>
    <w:rsid w:val="0076150E"/>
    <w:rsid w:val="00761EDD"/>
    <w:rsid w:val="007627D7"/>
    <w:rsid w:val="0076318D"/>
    <w:rsid w:val="00764114"/>
    <w:rsid w:val="007644D8"/>
    <w:rsid w:val="0076774A"/>
    <w:rsid w:val="0077049F"/>
    <w:rsid w:val="007704A6"/>
    <w:rsid w:val="0077161D"/>
    <w:rsid w:val="00771BF0"/>
    <w:rsid w:val="00772FD3"/>
    <w:rsid w:val="007738EE"/>
    <w:rsid w:val="0077395C"/>
    <w:rsid w:val="00774931"/>
    <w:rsid w:val="00775BE3"/>
    <w:rsid w:val="0078172E"/>
    <w:rsid w:val="007831B8"/>
    <w:rsid w:val="00783533"/>
    <w:rsid w:val="00785492"/>
    <w:rsid w:val="00787C20"/>
    <w:rsid w:val="00791936"/>
    <w:rsid w:val="00791F6A"/>
    <w:rsid w:val="00792762"/>
    <w:rsid w:val="00792DCA"/>
    <w:rsid w:val="00792FC8"/>
    <w:rsid w:val="00794904"/>
    <w:rsid w:val="00794DED"/>
    <w:rsid w:val="00794F3B"/>
    <w:rsid w:val="007966BA"/>
    <w:rsid w:val="00796989"/>
    <w:rsid w:val="007A0199"/>
    <w:rsid w:val="007A0883"/>
    <w:rsid w:val="007A1761"/>
    <w:rsid w:val="007A5BF6"/>
    <w:rsid w:val="007A5D5F"/>
    <w:rsid w:val="007B055C"/>
    <w:rsid w:val="007B226A"/>
    <w:rsid w:val="007B3B4B"/>
    <w:rsid w:val="007B3D50"/>
    <w:rsid w:val="007B47F0"/>
    <w:rsid w:val="007B562F"/>
    <w:rsid w:val="007B567B"/>
    <w:rsid w:val="007B575E"/>
    <w:rsid w:val="007B59BA"/>
    <w:rsid w:val="007B65CA"/>
    <w:rsid w:val="007C157A"/>
    <w:rsid w:val="007C3298"/>
    <w:rsid w:val="007C6485"/>
    <w:rsid w:val="007C75D0"/>
    <w:rsid w:val="007C7B1D"/>
    <w:rsid w:val="007C7FB8"/>
    <w:rsid w:val="007D1FC5"/>
    <w:rsid w:val="007D242A"/>
    <w:rsid w:val="007D255B"/>
    <w:rsid w:val="007D6FD1"/>
    <w:rsid w:val="007D7084"/>
    <w:rsid w:val="007D7F03"/>
    <w:rsid w:val="007E0DBC"/>
    <w:rsid w:val="007E3051"/>
    <w:rsid w:val="007E409C"/>
    <w:rsid w:val="007E69B2"/>
    <w:rsid w:val="007E6DD5"/>
    <w:rsid w:val="007E7FAF"/>
    <w:rsid w:val="007F0B0B"/>
    <w:rsid w:val="007F1010"/>
    <w:rsid w:val="007F26C6"/>
    <w:rsid w:val="007F30E1"/>
    <w:rsid w:val="007F3792"/>
    <w:rsid w:val="007F3FF8"/>
    <w:rsid w:val="007F4747"/>
    <w:rsid w:val="007F474E"/>
    <w:rsid w:val="007F48E2"/>
    <w:rsid w:val="007F4F27"/>
    <w:rsid w:val="007F5597"/>
    <w:rsid w:val="007F75A2"/>
    <w:rsid w:val="0080109A"/>
    <w:rsid w:val="00801C87"/>
    <w:rsid w:val="00802802"/>
    <w:rsid w:val="00802C44"/>
    <w:rsid w:val="008032DE"/>
    <w:rsid w:val="00805313"/>
    <w:rsid w:val="0081210A"/>
    <w:rsid w:val="00812FCD"/>
    <w:rsid w:val="00813743"/>
    <w:rsid w:val="00814622"/>
    <w:rsid w:val="0081577C"/>
    <w:rsid w:val="00815985"/>
    <w:rsid w:val="00816611"/>
    <w:rsid w:val="00816DFB"/>
    <w:rsid w:val="008170BF"/>
    <w:rsid w:val="00820FC5"/>
    <w:rsid w:val="00823360"/>
    <w:rsid w:val="00823784"/>
    <w:rsid w:val="008301D2"/>
    <w:rsid w:val="008306B7"/>
    <w:rsid w:val="008308E0"/>
    <w:rsid w:val="00830B51"/>
    <w:rsid w:val="00830CEA"/>
    <w:rsid w:val="00831C82"/>
    <w:rsid w:val="00831FAA"/>
    <w:rsid w:val="00832BF2"/>
    <w:rsid w:val="0083358C"/>
    <w:rsid w:val="008336DC"/>
    <w:rsid w:val="00834905"/>
    <w:rsid w:val="00834B10"/>
    <w:rsid w:val="00836833"/>
    <w:rsid w:val="00836A95"/>
    <w:rsid w:val="00842CB0"/>
    <w:rsid w:val="0084421A"/>
    <w:rsid w:val="00847439"/>
    <w:rsid w:val="0085056F"/>
    <w:rsid w:val="00850725"/>
    <w:rsid w:val="00852AA0"/>
    <w:rsid w:val="00854830"/>
    <w:rsid w:val="00855A7E"/>
    <w:rsid w:val="00856EE9"/>
    <w:rsid w:val="00860317"/>
    <w:rsid w:val="00860800"/>
    <w:rsid w:val="00860DF0"/>
    <w:rsid w:val="00865BE8"/>
    <w:rsid w:val="008677B8"/>
    <w:rsid w:val="0087288C"/>
    <w:rsid w:val="00872CDA"/>
    <w:rsid w:val="00872DDD"/>
    <w:rsid w:val="0087364F"/>
    <w:rsid w:val="00873D26"/>
    <w:rsid w:val="00874D5B"/>
    <w:rsid w:val="00875A28"/>
    <w:rsid w:val="0087795D"/>
    <w:rsid w:val="00884952"/>
    <w:rsid w:val="008851EF"/>
    <w:rsid w:val="00885817"/>
    <w:rsid w:val="008867EF"/>
    <w:rsid w:val="008903BA"/>
    <w:rsid w:val="00890A8F"/>
    <w:rsid w:val="008910C1"/>
    <w:rsid w:val="0089112F"/>
    <w:rsid w:val="00891377"/>
    <w:rsid w:val="00892227"/>
    <w:rsid w:val="008922C0"/>
    <w:rsid w:val="008947BD"/>
    <w:rsid w:val="00895582"/>
    <w:rsid w:val="008957CB"/>
    <w:rsid w:val="00895EE4"/>
    <w:rsid w:val="00896178"/>
    <w:rsid w:val="00896559"/>
    <w:rsid w:val="00896EE8"/>
    <w:rsid w:val="008A0642"/>
    <w:rsid w:val="008A0FE5"/>
    <w:rsid w:val="008A16CF"/>
    <w:rsid w:val="008A4078"/>
    <w:rsid w:val="008A5248"/>
    <w:rsid w:val="008B0B13"/>
    <w:rsid w:val="008B136B"/>
    <w:rsid w:val="008B1439"/>
    <w:rsid w:val="008B32B8"/>
    <w:rsid w:val="008B3EBB"/>
    <w:rsid w:val="008B47E0"/>
    <w:rsid w:val="008B49FD"/>
    <w:rsid w:val="008B5FBA"/>
    <w:rsid w:val="008B7F4B"/>
    <w:rsid w:val="008C0D75"/>
    <w:rsid w:val="008C10DE"/>
    <w:rsid w:val="008C1448"/>
    <w:rsid w:val="008C1C0A"/>
    <w:rsid w:val="008C1F45"/>
    <w:rsid w:val="008C3453"/>
    <w:rsid w:val="008C34A9"/>
    <w:rsid w:val="008C4DD2"/>
    <w:rsid w:val="008D1652"/>
    <w:rsid w:val="008D185C"/>
    <w:rsid w:val="008D1BC1"/>
    <w:rsid w:val="008D3976"/>
    <w:rsid w:val="008D483E"/>
    <w:rsid w:val="008D4F7D"/>
    <w:rsid w:val="008D5107"/>
    <w:rsid w:val="008D58BF"/>
    <w:rsid w:val="008D5B6A"/>
    <w:rsid w:val="008D7020"/>
    <w:rsid w:val="008D7641"/>
    <w:rsid w:val="008E3A8B"/>
    <w:rsid w:val="008E4A9B"/>
    <w:rsid w:val="008E4BAB"/>
    <w:rsid w:val="008E5C46"/>
    <w:rsid w:val="008E5F74"/>
    <w:rsid w:val="008E64BB"/>
    <w:rsid w:val="008E700B"/>
    <w:rsid w:val="008E70F8"/>
    <w:rsid w:val="008F0D25"/>
    <w:rsid w:val="008F1F27"/>
    <w:rsid w:val="008F2E15"/>
    <w:rsid w:val="008F453B"/>
    <w:rsid w:val="008F4AD0"/>
    <w:rsid w:val="008F691C"/>
    <w:rsid w:val="008F7DAF"/>
    <w:rsid w:val="009015E2"/>
    <w:rsid w:val="009023DD"/>
    <w:rsid w:val="00902CB9"/>
    <w:rsid w:val="00902E0E"/>
    <w:rsid w:val="0090372D"/>
    <w:rsid w:val="0090695E"/>
    <w:rsid w:val="009079F7"/>
    <w:rsid w:val="00907A61"/>
    <w:rsid w:val="0091009B"/>
    <w:rsid w:val="00910E6E"/>
    <w:rsid w:val="00911903"/>
    <w:rsid w:val="00912747"/>
    <w:rsid w:val="00916282"/>
    <w:rsid w:val="009178B3"/>
    <w:rsid w:val="00920BDA"/>
    <w:rsid w:val="00921342"/>
    <w:rsid w:val="00922C9B"/>
    <w:rsid w:val="00924827"/>
    <w:rsid w:val="00924FB3"/>
    <w:rsid w:val="009301A4"/>
    <w:rsid w:val="009316AB"/>
    <w:rsid w:val="0093350F"/>
    <w:rsid w:val="00933BD6"/>
    <w:rsid w:val="00934100"/>
    <w:rsid w:val="00943276"/>
    <w:rsid w:val="00944FA3"/>
    <w:rsid w:val="00944FFC"/>
    <w:rsid w:val="00945E79"/>
    <w:rsid w:val="00950C08"/>
    <w:rsid w:val="009518A3"/>
    <w:rsid w:val="0095212A"/>
    <w:rsid w:val="009534A3"/>
    <w:rsid w:val="009535B7"/>
    <w:rsid w:val="00953D2E"/>
    <w:rsid w:val="00954E55"/>
    <w:rsid w:val="00955783"/>
    <w:rsid w:val="00956ABD"/>
    <w:rsid w:val="00961A3F"/>
    <w:rsid w:val="00962111"/>
    <w:rsid w:val="0096224D"/>
    <w:rsid w:val="009625B9"/>
    <w:rsid w:val="009647B2"/>
    <w:rsid w:val="0096773A"/>
    <w:rsid w:val="00973009"/>
    <w:rsid w:val="0097580C"/>
    <w:rsid w:val="009758C1"/>
    <w:rsid w:val="00977C06"/>
    <w:rsid w:val="00981E91"/>
    <w:rsid w:val="009835CD"/>
    <w:rsid w:val="00984C25"/>
    <w:rsid w:val="0098568B"/>
    <w:rsid w:val="00987AEC"/>
    <w:rsid w:val="00990879"/>
    <w:rsid w:val="00990BBB"/>
    <w:rsid w:val="00992CA3"/>
    <w:rsid w:val="00994E8E"/>
    <w:rsid w:val="00995BEC"/>
    <w:rsid w:val="00995C3D"/>
    <w:rsid w:val="0099670F"/>
    <w:rsid w:val="00996814"/>
    <w:rsid w:val="009A1924"/>
    <w:rsid w:val="009A2DEE"/>
    <w:rsid w:val="009A4380"/>
    <w:rsid w:val="009A4C83"/>
    <w:rsid w:val="009A5A18"/>
    <w:rsid w:val="009A5E60"/>
    <w:rsid w:val="009A5E65"/>
    <w:rsid w:val="009A612F"/>
    <w:rsid w:val="009A6C90"/>
    <w:rsid w:val="009B0476"/>
    <w:rsid w:val="009B0C8C"/>
    <w:rsid w:val="009B21D6"/>
    <w:rsid w:val="009B645E"/>
    <w:rsid w:val="009B6CDB"/>
    <w:rsid w:val="009C0764"/>
    <w:rsid w:val="009C25B3"/>
    <w:rsid w:val="009C3ADF"/>
    <w:rsid w:val="009C7044"/>
    <w:rsid w:val="009C735C"/>
    <w:rsid w:val="009D22BF"/>
    <w:rsid w:val="009D38A4"/>
    <w:rsid w:val="009D49E3"/>
    <w:rsid w:val="009D5A25"/>
    <w:rsid w:val="009D77FC"/>
    <w:rsid w:val="009E0844"/>
    <w:rsid w:val="009E1493"/>
    <w:rsid w:val="009E1C3D"/>
    <w:rsid w:val="009E223E"/>
    <w:rsid w:val="009E3676"/>
    <w:rsid w:val="009E62E8"/>
    <w:rsid w:val="009E6397"/>
    <w:rsid w:val="009E7413"/>
    <w:rsid w:val="009F0B85"/>
    <w:rsid w:val="009F0EDE"/>
    <w:rsid w:val="009F25B1"/>
    <w:rsid w:val="009F2A1C"/>
    <w:rsid w:val="009F46ED"/>
    <w:rsid w:val="009F6761"/>
    <w:rsid w:val="00A00DE3"/>
    <w:rsid w:val="00A01B76"/>
    <w:rsid w:val="00A01FC1"/>
    <w:rsid w:val="00A02172"/>
    <w:rsid w:val="00A0369C"/>
    <w:rsid w:val="00A03A8E"/>
    <w:rsid w:val="00A0522D"/>
    <w:rsid w:val="00A05423"/>
    <w:rsid w:val="00A07114"/>
    <w:rsid w:val="00A07C55"/>
    <w:rsid w:val="00A10115"/>
    <w:rsid w:val="00A10BC3"/>
    <w:rsid w:val="00A1196B"/>
    <w:rsid w:val="00A122EF"/>
    <w:rsid w:val="00A13758"/>
    <w:rsid w:val="00A13866"/>
    <w:rsid w:val="00A13AF0"/>
    <w:rsid w:val="00A14B77"/>
    <w:rsid w:val="00A154C8"/>
    <w:rsid w:val="00A20F39"/>
    <w:rsid w:val="00A21477"/>
    <w:rsid w:val="00A236C4"/>
    <w:rsid w:val="00A23A8F"/>
    <w:rsid w:val="00A27B72"/>
    <w:rsid w:val="00A27BBE"/>
    <w:rsid w:val="00A3145D"/>
    <w:rsid w:val="00A32C5F"/>
    <w:rsid w:val="00A34D9A"/>
    <w:rsid w:val="00A35695"/>
    <w:rsid w:val="00A362DC"/>
    <w:rsid w:val="00A36918"/>
    <w:rsid w:val="00A36DD3"/>
    <w:rsid w:val="00A375D7"/>
    <w:rsid w:val="00A424CE"/>
    <w:rsid w:val="00A427C5"/>
    <w:rsid w:val="00A44852"/>
    <w:rsid w:val="00A47977"/>
    <w:rsid w:val="00A5046F"/>
    <w:rsid w:val="00A50EE0"/>
    <w:rsid w:val="00A510A2"/>
    <w:rsid w:val="00A51474"/>
    <w:rsid w:val="00A514B1"/>
    <w:rsid w:val="00A52C65"/>
    <w:rsid w:val="00A52CD9"/>
    <w:rsid w:val="00A57149"/>
    <w:rsid w:val="00A57A81"/>
    <w:rsid w:val="00A57DB5"/>
    <w:rsid w:val="00A61361"/>
    <w:rsid w:val="00A624C3"/>
    <w:rsid w:val="00A665DC"/>
    <w:rsid w:val="00A6726A"/>
    <w:rsid w:val="00A74EB9"/>
    <w:rsid w:val="00A75ADC"/>
    <w:rsid w:val="00A76497"/>
    <w:rsid w:val="00A80BC6"/>
    <w:rsid w:val="00A8163D"/>
    <w:rsid w:val="00A81B51"/>
    <w:rsid w:val="00A8243E"/>
    <w:rsid w:val="00A83377"/>
    <w:rsid w:val="00A84F22"/>
    <w:rsid w:val="00A9060C"/>
    <w:rsid w:val="00A92630"/>
    <w:rsid w:val="00A92DEC"/>
    <w:rsid w:val="00A94EBB"/>
    <w:rsid w:val="00A958CA"/>
    <w:rsid w:val="00A95A3D"/>
    <w:rsid w:val="00A9746B"/>
    <w:rsid w:val="00AA2B77"/>
    <w:rsid w:val="00AA4145"/>
    <w:rsid w:val="00AA5AB3"/>
    <w:rsid w:val="00AA5BDC"/>
    <w:rsid w:val="00AA6AA9"/>
    <w:rsid w:val="00AB0289"/>
    <w:rsid w:val="00AB0A77"/>
    <w:rsid w:val="00AB1431"/>
    <w:rsid w:val="00AB2E30"/>
    <w:rsid w:val="00AC1CD9"/>
    <w:rsid w:val="00AC27FE"/>
    <w:rsid w:val="00AC285B"/>
    <w:rsid w:val="00AC4311"/>
    <w:rsid w:val="00AC52AE"/>
    <w:rsid w:val="00AC6BD7"/>
    <w:rsid w:val="00AC7D5B"/>
    <w:rsid w:val="00AD08C4"/>
    <w:rsid w:val="00AD1601"/>
    <w:rsid w:val="00AD1BA2"/>
    <w:rsid w:val="00AD2F82"/>
    <w:rsid w:val="00AD4D00"/>
    <w:rsid w:val="00AD6AAD"/>
    <w:rsid w:val="00AD7226"/>
    <w:rsid w:val="00AD73CC"/>
    <w:rsid w:val="00AD7E08"/>
    <w:rsid w:val="00AE057C"/>
    <w:rsid w:val="00AE0F1F"/>
    <w:rsid w:val="00AE18E9"/>
    <w:rsid w:val="00AE2277"/>
    <w:rsid w:val="00AE3EFA"/>
    <w:rsid w:val="00AE4198"/>
    <w:rsid w:val="00AE43B0"/>
    <w:rsid w:val="00AE4E07"/>
    <w:rsid w:val="00AE54E8"/>
    <w:rsid w:val="00AE65A1"/>
    <w:rsid w:val="00AE6A25"/>
    <w:rsid w:val="00AE7B4E"/>
    <w:rsid w:val="00AE7B9A"/>
    <w:rsid w:val="00AF233E"/>
    <w:rsid w:val="00AF2D48"/>
    <w:rsid w:val="00AF4CE3"/>
    <w:rsid w:val="00AF66B6"/>
    <w:rsid w:val="00B001D5"/>
    <w:rsid w:val="00B00F36"/>
    <w:rsid w:val="00B01365"/>
    <w:rsid w:val="00B01680"/>
    <w:rsid w:val="00B01DF9"/>
    <w:rsid w:val="00B02170"/>
    <w:rsid w:val="00B022CD"/>
    <w:rsid w:val="00B027B6"/>
    <w:rsid w:val="00B033EF"/>
    <w:rsid w:val="00B10F96"/>
    <w:rsid w:val="00B128B1"/>
    <w:rsid w:val="00B15033"/>
    <w:rsid w:val="00B15904"/>
    <w:rsid w:val="00B15E23"/>
    <w:rsid w:val="00B15ECC"/>
    <w:rsid w:val="00B164AF"/>
    <w:rsid w:val="00B172B6"/>
    <w:rsid w:val="00B17C48"/>
    <w:rsid w:val="00B21BFB"/>
    <w:rsid w:val="00B22B7A"/>
    <w:rsid w:val="00B23E05"/>
    <w:rsid w:val="00B24126"/>
    <w:rsid w:val="00B24245"/>
    <w:rsid w:val="00B2445B"/>
    <w:rsid w:val="00B25F00"/>
    <w:rsid w:val="00B25F9B"/>
    <w:rsid w:val="00B260FD"/>
    <w:rsid w:val="00B2653A"/>
    <w:rsid w:val="00B26763"/>
    <w:rsid w:val="00B27B2D"/>
    <w:rsid w:val="00B27FCE"/>
    <w:rsid w:val="00B330CC"/>
    <w:rsid w:val="00B3366D"/>
    <w:rsid w:val="00B34679"/>
    <w:rsid w:val="00B369B8"/>
    <w:rsid w:val="00B37AB4"/>
    <w:rsid w:val="00B41FA5"/>
    <w:rsid w:val="00B42FC0"/>
    <w:rsid w:val="00B43F71"/>
    <w:rsid w:val="00B45E2F"/>
    <w:rsid w:val="00B46162"/>
    <w:rsid w:val="00B46628"/>
    <w:rsid w:val="00B4715B"/>
    <w:rsid w:val="00B53B84"/>
    <w:rsid w:val="00B54EEB"/>
    <w:rsid w:val="00B61670"/>
    <w:rsid w:val="00B619D3"/>
    <w:rsid w:val="00B62564"/>
    <w:rsid w:val="00B637EB"/>
    <w:rsid w:val="00B6556D"/>
    <w:rsid w:val="00B66465"/>
    <w:rsid w:val="00B66F31"/>
    <w:rsid w:val="00B70619"/>
    <w:rsid w:val="00B71046"/>
    <w:rsid w:val="00B714A8"/>
    <w:rsid w:val="00B71D1F"/>
    <w:rsid w:val="00B741B9"/>
    <w:rsid w:val="00B74FAE"/>
    <w:rsid w:val="00B769C5"/>
    <w:rsid w:val="00B7729C"/>
    <w:rsid w:val="00B77E31"/>
    <w:rsid w:val="00B804A2"/>
    <w:rsid w:val="00B81859"/>
    <w:rsid w:val="00B81DB1"/>
    <w:rsid w:val="00B82565"/>
    <w:rsid w:val="00B82807"/>
    <w:rsid w:val="00B829A6"/>
    <w:rsid w:val="00B82C5B"/>
    <w:rsid w:val="00B82E27"/>
    <w:rsid w:val="00B843A3"/>
    <w:rsid w:val="00B84D46"/>
    <w:rsid w:val="00B859D3"/>
    <w:rsid w:val="00B85A9E"/>
    <w:rsid w:val="00B865BE"/>
    <w:rsid w:val="00B87152"/>
    <w:rsid w:val="00B92015"/>
    <w:rsid w:val="00B92F25"/>
    <w:rsid w:val="00B94021"/>
    <w:rsid w:val="00B94ED6"/>
    <w:rsid w:val="00B94FA4"/>
    <w:rsid w:val="00B96768"/>
    <w:rsid w:val="00B9686A"/>
    <w:rsid w:val="00B9771E"/>
    <w:rsid w:val="00BA42C7"/>
    <w:rsid w:val="00BA4CFF"/>
    <w:rsid w:val="00BA5019"/>
    <w:rsid w:val="00BA51B9"/>
    <w:rsid w:val="00BA5B2E"/>
    <w:rsid w:val="00BA6494"/>
    <w:rsid w:val="00BB19AF"/>
    <w:rsid w:val="00BB1ECD"/>
    <w:rsid w:val="00BB2D89"/>
    <w:rsid w:val="00BB6712"/>
    <w:rsid w:val="00BB7491"/>
    <w:rsid w:val="00BB77AC"/>
    <w:rsid w:val="00BC0C1B"/>
    <w:rsid w:val="00BC40AD"/>
    <w:rsid w:val="00BC6D84"/>
    <w:rsid w:val="00BD0EEB"/>
    <w:rsid w:val="00BD1445"/>
    <w:rsid w:val="00BD5483"/>
    <w:rsid w:val="00BE1706"/>
    <w:rsid w:val="00BE1A0A"/>
    <w:rsid w:val="00BE1C82"/>
    <w:rsid w:val="00BE2DD3"/>
    <w:rsid w:val="00BE2EEB"/>
    <w:rsid w:val="00BE6378"/>
    <w:rsid w:val="00BE71AF"/>
    <w:rsid w:val="00BF016B"/>
    <w:rsid w:val="00BF0469"/>
    <w:rsid w:val="00BF11DD"/>
    <w:rsid w:val="00BF13E7"/>
    <w:rsid w:val="00BF1E02"/>
    <w:rsid w:val="00BF2746"/>
    <w:rsid w:val="00BF32A3"/>
    <w:rsid w:val="00BF3E44"/>
    <w:rsid w:val="00BF4393"/>
    <w:rsid w:val="00BF493A"/>
    <w:rsid w:val="00C012FE"/>
    <w:rsid w:val="00C025FF"/>
    <w:rsid w:val="00C02E7B"/>
    <w:rsid w:val="00C03260"/>
    <w:rsid w:val="00C05639"/>
    <w:rsid w:val="00C10F94"/>
    <w:rsid w:val="00C115EC"/>
    <w:rsid w:val="00C12586"/>
    <w:rsid w:val="00C12832"/>
    <w:rsid w:val="00C12A47"/>
    <w:rsid w:val="00C13CFC"/>
    <w:rsid w:val="00C14CF8"/>
    <w:rsid w:val="00C14D8B"/>
    <w:rsid w:val="00C17067"/>
    <w:rsid w:val="00C218AE"/>
    <w:rsid w:val="00C21AF9"/>
    <w:rsid w:val="00C21EBA"/>
    <w:rsid w:val="00C237D0"/>
    <w:rsid w:val="00C23F85"/>
    <w:rsid w:val="00C24230"/>
    <w:rsid w:val="00C246C3"/>
    <w:rsid w:val="00C24E87"/>
    <w:rsid w:val="00C2515C"/>
    <w:rsid w:val="00C26279"/>
    <w:rsid w:val="00C265A8"/>
    <w:rsid w:val="00C3056B"/>
    <w:rsid w:val="00C312F0"/>
    <w:rsid w:val="00C34A9D"/>
    <w:rsid w:val="00C34B9E"/>
    <w:rsid w:val="00C34C85"/>
    <w:rsid w:val="00C35278"/>
    <w:rsid w:val="00C35D8D"/>
    <w:rsid w:val="00C36D15"/>
    <w:rsid w:val="00C375B4"/>
    <w:rsid w:val="00C408E5"/>
    <w:rsid w:val="00C410CE"/>
    <w:rsid w:val="00C43574"/>
    <w:rsid w:val="00C449BA"/>
    <w:rsid w:val="00C44CA6"/>
    <w:rsid w:val="00C46920"/>
    <w:rsid w:val="00C46DBC"/>
    <w:rsid w:val="00C47D7F"/>
    <w:rsid w:val="00C50E51"/>
    <w:rsid w:val="00C5123E"/>
    <w:rsid w:val="00C520F0"/>
    <w:rsid w:val="00C53931"/>
    <w:rsid w:val="00C5548D"/>
    <w:rsid w:val="00C5627F"/>
    <w:rsid w:val="00C56BE2"/>
    <w:rsid w:val="00C63BFA"/>
    <w:rsid w:val="00C651BC"/>
    <w:rsid w:val="00C655E4"/>
    <w:rsid w:val="00C661AC"/>
    <w:rsid w:val="00C66239"/>
    <w:rsid w:val="00C677B9"/>
    <w:rsid w:val="00C67860"/>
    <w:rsid w:val="00C70212"/>
    <w:rsid w:val="00C70D18"/>
    <w:rsid w:val="00C71C5C"/>
    <w:rsid w:val="00C72178"/>
    <w:rsid w:val="00C724AF"/>
    <w:rsid w:val="00C743CC"/>
    <w:rsid w:val="00C74E68"/>
    <w:rsid w:val="00C74EFB"/>
    <w:rsid w:val="00C74FFB"/>
    <w:rsid w:val="00C75D69"/>
    <w:rsid w:val="00C7635F"/>
    <w:rsid w:val="00C80C15"/>
    <w:rsid w:val="00C81414"/>
    <w:rsid w:val="00C81721"/>
    <w:rsid w:val="00C82DAF"/>
    <w:rsid w:val="00C835AF"/>
    <w:rsid w:val="00C83DC5"/>
    <w:rsid w:val="00C83F02"/>
    <w:rsid w:val="00C85466"/>
    <w:rsid w:val="00C85BF5"/>
    <w:rsid w:val="00C864ED"/>
    <w:rsid w:val="00C86C3D"/>
    <w:rsid w:val="00C91C14"/>
    <w:rsid w:val="00C93553"/>
    <w:rsid w:val="00C94B91"/>
    <w:rsid w:val="00C95CCA"/>
    <w:rsid w:val="00C97E09"/>
    <w:rsid w:val="00CA3392"/>
    <w:rsid w:val="00CA3A2C"/>
    <w:rsid w:val="00CA3E9E"/>
    <w:rsid w:val="00CA4C64"/>
    <w:rsid w:val="00CA7ECF"/>
    <w:rsid w:val="00CB04F1"/>
    <w:rsid w:val="00CB0C2C"/>
    <w:rsid w:val="00CB10C4"/>
    <w:rsid w:val="00CB26E7"/>
    <w:rsid w:val="00CB5F7D"/>
    <w:rsid w:val="00CB6AEE"/>
    <w:rsid w:val="00CC1B73"/>
    <w:rsid w:val="00CC1CCC"/>
    <w:rsid w:val="00CC3060"/>
    <w:rsid w:val="00CC65DA"/>
    <w:rsid w:val="00CC7092"/>
    <w:rsid w:val="00CC7142"/>
    <w:rsid w:val="00CC71E0"/>
    <w:rsid w:val="00CD0038"/>
    <w:rsid w:val="00CD01DF"/>
    <w:rsid w:val="00CD0A07"/>
    <w:rsid w:val="00CD25F9"/>
    <w:rsid w:val="00CD2788"/>
    <w:rsid w:val="00CD33AC"/>
    <w:rsid w:val="00CD36CF"/>
    <w:rsid w:val="00CD4A43"/>
    <w:rsid w:val="00CD51AB"/>
    <w:rsid w:val="00CE1E0E"/>
    <w:rsid w:val="00CE21D5"/>
    <w:rsid w:val="00CE2C46"/>
    <w:rsid w:val="00CE4C08"/>
    <w:rsid w:val="00CE4F04"/>
    <w:rsid w:val="00CE5506"/>
    <w:rsid w:val="00CE6876"/>
    <w:rsid w:val="00CE6A04"/>
    <w:rsid w:val="00CF0DAD"/>
    <w:rsid w:val="00CF1724"/>
    <w:rsid w:val="00CF47CC"/>
    <w:rsid w:val="00CF59B7"/>
    <w:rsid w:val="00CF7AE0"/>
    <w:rsid w:val="00CF7B32"/>
    <w:rsid w:val="00D0129C"/>
    <w:rsid w:val="00D0141C"/>
    <w:rsid w:val="00D01C6A"/>
    <w:rsid w:val="00D0253E"/>
    <w:rsid w:val="00D0266A"/>
    <w:rsid w:val="00D035C4"/>
    <w:rsid w:val="00D037B0"/>
    <w:rsid w:val="00D04405"/>
    <w:rsid w:val="00D0457F"/>
    <w:rsid w:val="00D0509F"/>
    <w:rsid w:val="00D06B17"/>
    <w:rsid w:val="00D10434"/>
    <w:rsid w:val="00D10C87"/>
    <w:rsid w:val="00D136A1"/>
    <w:rsid w:val="00D137EC"/>
    <w:rsid w:val="00D144D2"/>
    <w:rsid w:val="00D15795"/>
    <w:rsid w:val="00D2125E"/>
    <w:rsid w:val="00D213AB"/>
    <w:rsid w:val="00D23770"/>
    <w:rsid w:val="00D23800"/>
    <w:rsid w:val="00D23CE3"/>
    <w:rsid w:val="00D24A55"/>
    <w:rsid w:val="00D25419"/>
    <w:rsid w:val="00D25499"/>
    <w:rsid w:val="00D27249"/>
    <w:rsid w:val="00D279AF"/>
    <w:rsid w:val="00D32490"/>
    <w:rsid w:val="00D339D6"/>
    <w:rsid w:val="00D34444"/>
    <w:rsid w:val="00D348A0"/>
    <w:rsid w:val="00D365C2"/>
    <w:rsid w:val="00D37D8B"/>
    <w:rsid w:val="00D4114B"/>
    <w:rsid w:val="00D41230"/>
    <w:rsid w:val="00D43D38"/>
    <w:rsid w:val="00D4507B"/>
    <w:rsid w:val="00D45737"/>
    <w:rsid w:val="00D46B39"/>
    <w:rsid w:val="00D46BC4"/>
    <w:rsid w:val="00D475C9"/>
    <w:rsid w:val="00D5031B"/>
    <w:rsid w:val="00D50BCD"/>
    <w:rsid w:val="00D51F04"/>
    <w:rsid w:val="00D51FB0"/>
    <w:rsid w:val="00D54AAB"/>
    <w:rsid w:val="00D556AE"/>
    <w:rsid w:val="00D559BA"/>
    <w:rsid w:val="00D5700F"/>
    <w:rsid w:val="00D60173"/>
    <w:rsid w:val="00D60C64"/>
    <w:rsid w:val="00D60C8F"/>
    <w:rsid w:val="00D61A3E"/>
    <w:rsid w:val="00D61BC0"/>
    <w:rsid w:val="00D620BD"/>
    <w:rsid w:val="00D63DB2"/>
    <w:rsid w:val="00D65E08"/>
    <w:rsid w:val="00D65F58"/>
    <w:rsid w:val="00D67D8E"/>
    <w:rsid w:val="00D72814"/>
    <w:rsid w:val="00D76CF9"/>
    <w:rsid w:val="00D81D60"/>
    <w:rsid w:val="00D81DE0"/>
    <w:rsid w:val="00D8262A"/>
    <w:rsid w:val="00D8631D"/>
    <w:rsid w:val="00D8704A"/>
    <w:rsid w:val="00D871AC"/>
    <w:rsid w:val="00D87B9A"/>
    <w:rsid w:val="00D9044E"/>
    <w:rsid w:val="00D916D0"/>
    <w:rsid w:val="00D92502"/>
    <w:rsid w:val="00D9269F"/>
    <w:rsid w:val="00D926B8"/>
    <w:rsid w:val="00D933BF"/>
    <w:rsid w:val="00D935F4"/>
    <w:rsid w:val="00D93F5C"/>
    <w:rsid w:val="00DA2F09"/>
    <w:rsid w:val="00DA33A9"/>
    <w:rsid w:val="00DA51BA"/>
    <w:rsid w:val="00DA5664"/>
    <w:rsid w:val="00DA6326"/>
    <w:rsid w:val="00DA6DE3"/>
    <w:rsid w:val="00DB0F30"/>
    <w:rsid w:val="00DB1DE2"/>
    <w:rsid w:val="00DB408A"/>
    <w:rsid w:val="00DB49B5"/>
    <w:rsid w:val="00DB5BD4"/>
    <w:rsid w:val="00DB66FE"/>
    <w:rsid w:val="00DB6DDA"/>
    <w:rsid w:val="00DB74F0"/>
    <w:rsid w:val="00DB75C8"/>
    <w:rsid w:val="00DC0A53"/>
    <w:rsid w:val="00DC0F74"/>
    <w:rsid w:val="00DC1122"/>
    <w:rsid w:val="00DC1A45"/>
    <w:rsid w:val="00DC269B"/>
    <w:rsid w:val="00DC277F"/>
    <w:rsid w:val="00DC34A8"/>
    <w:rsid w:val="00DC3B4E"/>
    <w:rsid w:val="00DC56EF"/>
    <w:rsid w:val="00DC6732"/>
    <w:rsid w:val="00DC7C4E"/>
    <w:rsid w:val="00DC7EC3"/>
    <w:rsid w:val="00DD01B2"/>
    <w:rsid w:val="00DD0C1C"/>
    <w:rsid w:val="00DD1D67"/>
    <w:rsid w:val="00DD1E77"/>
    <w:rsid w:val="00DD410A"/>
    <w:rsid w:val="00DE0060"/>
    <w:rsid w:val="00DE0C37"/>
    <w:rsid w:val="00DE5E9B"/>
    <w:rsid w:val="00DE7033"/>
    <w:rsid w:val="00DE7608"/>
    <w:rsid w:val="00DF1A97"/>
    <w:rsid w:val="00DF20BD"/>
    <w:rsid w:val="00DF2EFF"/>
    <w:rsid w:val="00DF5539"/>
    <w:rsid w:val="00DF7A3E"/>
    <w:rsid w:val="00E0198C"/>
    <w:rsid w:val="00E04BAB"/>
    <w:rsid w:val="00E058AC"/>
    <w:rsid w:val="00E05C9C"/>
    <w:rsid w:val="00E07D12"/>
    <w:rsid w:val="00E10551"/>
    <w:rsid w:val="00E107F4"/>
    <w:rsid w:val="00E10DAB"/>
    <w:rsid w:val="00E13557"/>
    <w:rsid w:val="00E142A6"/>
    <w:rsid w:val="00E1458E"/>
    <w:rsid w:val="00E14BFF"/>
    <w:rsid w:val="00E171D2"/>
    <w:rsid w:val="00E17653"/>
    <w:rsid w:val="00E17A37"/>
    <w:rsid w:val="00E21515"/>
    <w:rsid w:val="00E2190E"/>
    <w:rsid w:val="00E22B20"/>
    <w:rsid w:val="00E237D5"/>
    <w:rsid w:val="00E24503"/>
    <w:rsid w:val="00E26284"/>
    <w:rsid w:val="00E27F4B"/>
    <w:rsid w:val="00E300BF"/>
    <w:rsid w:val="00E30952"/>
    <w:rsid w:val="00E310E7"/>
    <w:rsid w:val="00E3279D"/>
    <w:rsid w:val="00E32E42"/>
    <w:rsid w:val="00E33AC5"/>
    <w:rsid w:val="00E344BD"/>
    <w:rsid w:val="00E3690F"/>
    <w:rsid w:val="00E41ABF"/>
    <w:rsid w:val="00E42FAC"/>
    <w:rsid w:val="00E43AEF"/>
    <w:rsid w:val="00E44E29"/>
    <w:rsid w:val="00E44FA9"/>
    <w:rsid w:val="00E453D4"/>
    <w:rsid w:val="00E45558"/>
    <w:rsid w:val="00E46A25"/>
    <w:rsid w:val="00E50918"/>
    <w:rsid w:val="00E511CD"/>
    <w:rsid w:val="00E52BB5"/>
    <w:rsid w:val="00E53615"/>
    <w:rsid w:val="00E56200"/>
    <w:rsid w:val="00E5768D"/>
    <w:rsid w:val="00E6128C"/>
    <w:rsid w:val="00E61386"/>
    <w:rsid w:val="00E6149A"/>
    <w:rsid w:val="00E61B84"/>
    <w:rsid w:val="00E63C57"/>
    <w:rsid w:val="00E64B04"/>
    <w:rsid w:val="00E65795"/>
    <w:rsid w:val="00E66241"/>
    <w:rsid w:val="00E6742E"/>
    <w:rsid w:val="00E67AFB"/>
    <w:rsid w:val="00E7010E"/>
    <w:rsid w:val="00E7031C"/>
    <w:rsid w:val="00E711F6"/>
    <w:rsid w:val="00E715C0"/>
    <w:rsid w:val="00E739AC"/>
    <w:rsid w:val="00E747FC"/>
    <w:rsid w:val="00E80D72"/>
    <w:rsid w:val="00E82F0F"/>
    <w:rsid w:val="00E83178"/>
    <w:rsid w:val="00E831B3"/>
    <w:rsid w:val="00E83A2D"/>
    <w:rsid w:val="00E83DCA"/>
    <w:rsid w:val="00E83E5C"/>
    <w:rsid w:val="00E87E1C"/>
    <w:rsid w:val="00E90568"/>
    <w:rsid w:val="00E90C3C"/>
    <w:rsid w:val="00E910B2"/>
    <w:rsid w:val="00E9158D"/>
    <w:rsid w:val="00E91D4F"/>
    <w:rsid w:val="00E92FCB"/>
    <w:rsid w:val="00E95C67"/>
    <w:rsid w:val="00E96EE2"/>
    <w:rsid w:val="00E97449"/>
    <w:rsid w:val="00E977BE"/>
    <w:rsid w:val="00EA1BE8"/>
    <w:rsid w:val="00EA2721"/>
    <w:rsid w:val="00EA27D5"/>
    <w:rsid w:val="00EA3653"/>
    <w:rsid w:val="00EA5E3F"/>
    <w:rsid w:val="00EA5E46"/>
    <w:rsid w:val="00EA5FDE"/>
    <w:rsid w:val="00EA617B"/>
    <w:rsid w:val="00EB0AD7"/>
    <w:rsid w:val="00EB36B8"/>
    <w:rsid w:val="00EC0781"/>
    <w:rsid w:val="00EC165A"/>
    <w:rsid w:val="00EC2E14"/>
    <w:rsid w:val="00EC3DC6"/>
    <w:rsid w:val="00EC555C"/>
    <w:rsid w:val="00EC7AEF"/>
    <w:rsid w:val="00ED2735"/>
    <w:rsid w:val="00ED4FB5"/>
    <w:rsid w:val="00EE095C"/>
    <w:rsid w:val="00EE0E71"/>
    <w:rsid w:val="00EE1228"/>
    <w:rsid w:val="00EE2F89"/>
    <w:rsid w:val="00EE3513"/>
    <w:rsid w:val="00EE3C98"/>
    <w:rsid w:val="00EE66DA"/>
    <w:rsid w:val="00EE7342"/>
    <w:rsid w:val="00EE762B"/>
    <w:rsid w:val="00EE7C7E"/>
    <w:rsid w:val="00EF0C0D"/>
    <w:rsid w:val="00EF22D5"/>
    <w:rsid w:val="00EF2624"/>
    <w:rsid w:val="00EF2A6C"/>
    <w:rsid w:val="00EF345E"/>
    <w:rsid w:val="00EF3E78"/>
    <w:rsid w:val="00EF71E5"/>
    <w:rsid w:val="00F00791"/>
    <w:rsid w:val="00F00F65"/>
    <w:rsid w:val="00F01FD8"/>
    <w:rsid w:val="00F027DE"/>
    <w:rsid w:val="00F04022"/>
    <w:rsid w:val="00F057D3"/>
    <w:rsid w:val="00F05A1D"/>
    <w:rsid w:val="00F05F92"/>
    <w:rsid w:val="00F1058D"/>
    <w:rsid w:val="00F11B5A"/>
    <w:rsid w:val="00F12FC1"/>
    <w:rsid w:val="00F13C40"/>
    <w:rsid w:val="00F1412C"/>
    <w:rsid w:val="00F15336"/>
    <w:rsid w:val="00F159A0"/>
    <w:rsid w:val="00F15FF9"/>
    <w:rsid w:val="00F20046"/>
    <w:rsid w:val="00F20D6F"/>
    <w:rsid w:val="00F20F7A"/>
    <w:rsid w:val="00F226DF"/>
    <w:rsid w:val="00F2294C"/>
    <w:rsid w:val="00F235E6"/>
    <w:rsid w:val="00F24129"/>
    <w:rsid w:val="00F2443D"/>
    <w:rsid w:val="00F270D2"/>
    <w:rsid w:val="00F2748C"/>
    <w:rsid w:val="00F27D8A"/>
    <w:rsid w:val="00F31535"/>
    <w:rsid w:val="00F31B91"/>
    <w:rsid w:val="00F32AED"/>
    <w:rsid w:val="00F35FB2"/>
    <w:rsid w:val="00F36A68"/>
    <w:rsid w:val="00F415F2"/>
    <w:rsid w:val="00F42E98"/>
    <w:rsid w:val="00F43864"/>
    <w:rsid w:val="00F43AA9"/>
    <w:rsid w:val="00F43BB6"/>
    <w:rsid w:val="00F43CBB"/>
    <w:rsid w:val="00F443DD"/>
    <w:rsid w:val="00F463D2"/>
    <w:rsid w:val="00F4667B"/>
    <w:rsid w:val="00F50CA3"/>
    <w:rsid w:val="00F534D3"/>
    <w:rsid w:val="00F54FF6"/>
    <w:rsid w:val="00F55591"/>
    <w:rsid w:val="00F55FD6"/>
    <w:rsid w:val="00F6037C"/>
    <w:rsid w:val="00F61220"/>
    <w:rsid w:val="00F62F7C"/>
    <w:rsid w:val="00F63280"/>
    <w:rsid w:val="00F66648"/>
    <w:rsid w:val="00F669C0"/>
    <w:rsid w:val="00F66DF2"/>
    <w:rsid w:val="00F7089F"/>
    <w:rsid w:val="00F709EC"/>
    <w:rsid w:val="00F71322"/>
    <w:rsid w:val="00F7190C"/>
    <w:rsid w:val="00F71FEB"/>
    <w:rsid w:val="00F7383F"/>
    <w:rsid w:val="00F74384"/>
    <w:rsid w:val="00F7587E"/>
    <w:rsid w:val="00F8196E"/>
    <w:rsid w:val="00F81FCE"/>
    <w:rsid w:val="00F842B7"/>
    <w:rsid w:val="00F85317"/>
    <w:rsid w:val="00F86B0E"/>
    <w:rsid w:val="00F902C1"/>
    <w:rsid w:val="00F9176E"/>
    <w:rsid w:val="00F945CD"/>
    <w:rsid w:val="00F97F8F"/>
    <w:rsid w:val="00FA2BA4"/>
    <w:rsid w:val="00FA42AC"/>
    <w:rsid w:val="00FA4550"/>
    <w:rsid w:val="00FA7655"/>
    <w:rsid w:val="00FB0B0A"/>
    <w:rsid w:val="00FB0F54"/>
    <w:rsid w:val="00FB24AE"/>
    <w:rsid w:val="00FB3A6F"/>
    <w:rsid w:val="00FB3CC3"/>
    <w:rsid w:val="00FB3DF6"/>
    <w:rsid w:val="00FB7C5D"/>
    <w:rsid w:val="00FB7D50"/>
    <w:rsid w:val="00FC0090"/>
    <w:rsid w:val="00FC4B38"/>
    <w:rsid w:val="00FC5AD8"/>
    <w:rsid w:val="00FC7058"/>
    <w:rsid w:val="00FC7BEA"/>
    <w:rsid w:val="00FD1503"/>
    <w:rsid w:val="00FD4495"/>
    <w:rsid w:val="00FD55BE"/>
    <w:rsid w:val="00FD6263"/>
    <w:rsid w:val="00FD70BB"/>
    <w:rsid w:val="00FD7DD3"/>
    <w:rsid w:val="00FE1C6C"/>
    <w:rsid w:val="00FE20B8"/>
    <w:rsid w:val="00FE2E8E"/>
    <w:rsid w:val="00FE3B39"/>
    <w:rsid w:val="00FE433C"/>
    <w:rsid w:val="00FE4E7E"/>
    <w:rsid w:val="00FE5969"/>
    <w:rsid w:val="00FE7A8B"/>
    <w:rsid w:val="00FF043F"/>
    <w:rsid w:val="00FF1AC7"/>
    <w:rsid w:val="00FF283E"/>
    <w:rsid w:val="00FF31E4"/>
    <w:rsid w:val="00FF7D9D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4F11"/>
    <w:rPr>
      <w:sz w:val="24"/>
      <w:szCs w:val="24"/>
      <w:lang w:eastAsia="zh-CN"/>
    </w:rPr>
  </w:style>
  <w:style w:type="paragraph" w:styleId="Nadpis1">
    <w:name w:val="heading 1"/>
    <w:basedOn w:val="Normln"/>
    <w:qFormat/>
    <w:rsid w:val="00C8141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qFormat/>
    <w:rsid w:val="00C8141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BB67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B6712"/>
  </w:style>
  <w:style w:type="paragraph" w:styleId="Zhlav">
    <w:name w:val="header"/>
    <w:basedOn w:val="Normln"/>
    <w:rsid w:val="009758C1"/>
    <w:pPr>
      <w:tabs>
        <w:tab w:val="center" w:pos="4536"/>
        <w:tab w:val="right" w:pos="9072"/>
      </w:tabs>
    </w:pPr>
  </w:style>
  <w:style w:type="paragraph" w:styleId="Datum">
    <w:name w:val="Date"/>
    <w:basedOn w:val="Normln"/>
    <w:next w:val="Normln"/>
    <w:rsid w:val="00DB74F0"/>
  </w:style>
  <w:style w:type="paragraph" w:styleId="Textbubliny">
    <w:name w:val="Balloon Text"/>
    <w:basedOn w:val="Normln"/>
    <w:link w:val="TextbublinyChar"/>
    <w:uiPriority w:val="99"/>
    <w:semiHidden/>
    <w:unhideWhenUsed/>
    <w:rsid w:val="006428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89F"/>
    <w:rPr>
      <w:rFonts w:ascii="Tahoma" w:hAnsi="Tahoma" w:cs="Tahoma"/>
      <w:sz w:val="16"/>
      <w:szCs w:val="16"/>
      <w:lang w:eastAsia="zh-CN"/>
    </w:rPr>
  </w:style>
  <w:style w:type="paragraph" w:styleId="Odstavecseseznamem">
    <w:name w:val="List Paragraph"/>
    <w:basedOn w:val="Normln"/>
    <w:uiPriority w:val="34"/>
    <w:qFormat/>
    <w:rsid w:val="00910E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4F11"/>
    <w:rPr>
      <w:sz w:val="24"/>
      <w:szCs w:val="24"/>
      <w:lang w:eastAsia="zh-CN"/>
    </w:rPr>
  </w:style>
  <w:style w:type="paragraph" w:styleId="Nadpis1">
    <w:name w:val="heading 1"/>
    <w:basedOn w:val="Normln"/>
    <w:qFormat/>
    <w:rsid w:val="00C8141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qFormat/>
    <w:rsid w:val="00C8141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BB67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B6712"/>
  </w:style>
  <w:style w:type="paragraph" w:styleId="Zhlav">
    <w:name w:val="header"/>
    <w:basedOn w:val="Normln"/>
    <w:rsid w:val="009758C1"/>
    <w:pPr>
      <w:tabs>
        <w:tab w:val="center" w:pos="4536"/>
        <w:tab w:val="right" w:pos="9072"/>
      </w:tabs>
    </w:pPr>
  </w:style>
  <w:style w:type="paragraph" w:styleId="Datum">
    <w:name w:val="Date"/>
    <w:basedOn w:val="Normln"/>
    <w:next w:val="Normln"/>
    <w:rsid w:val="00DB74F0"/>
  </w:style>
  <w:style w:type="paragraph" w:styleId="Textbubliny">
    <w:name w:val="Balloon Text"/>
    <w:basedOn w:val="Normln"/>
    <w:link w:val="TextbublinyChar"/>
    <w:uiPriority w:val="99"/>
    <w:semiHidden/>
    <w:unhideWhenUsed/>
    <w:rsid w:val="006428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89F"/>
    <w:rPr>
      <w:rFonts w:ascii="Tahoma" w:hAnsi="Tahoma" w:cs="Tahoma"/>
      <w:sz w:val="16"/>
      <w:szCs w:val="16"/>
      <w:lang w:eastAsia="zh-CN"/>
    </w:rPr>
  </w:style>
  <w:style w:type="paragraph" w:styleId="Odstavecseseznamem">
    <w:name w:val="List Paragraph"/>
    <w:basedOn w:val="Normln"/>
    <w:uiPriority w:val="34"/>
    <w:qFormat/>
    <w:rsid w:val="00910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4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Excel_Worksheet1.xlsx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5EC57-8CCF-4A76-B5C9-D3D28F66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4425</TotalTime>
  <Pages>5</Pages>
  <Words>454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Obsah:</vt:lpstr>
    </vt:vector>
  </TitlesOfParts>
  <Company>CHEMTEC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creator>Vlášková</dc:creator>
  <cp:lastModifiedBy>uživatel</cp:lastModifiedBy>
  <cp:revision>41</cp:revision>
  <cp:lastPrinted>2022-12-16T09:44:00Z</cp:lastPrinted>
  <dcterms:created xsi:type="dcterms:W3CDTF">2021-02-18T07:09:00Z</dcterms:created>
  <dcterms:modified xsi:type="dcterms:W3CDTF">2022-12-19T13:20:00Z</dcterms:modified>
</cp:coreProperties>
</file>